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CC1" w:rsidRPr="0000723A" w:rsidRDefault="00716CC1" w:rsidP="00716CC1">
      <w:pPr>
        <w:pStyle w:val="Odstavecseseznamem"/>
        <w:tabs>
          <w:tab w:val="left" w:pos="284"/>
        </w:tabs>
        <w:spacing w:after="0" w:line="240" w:lineRule="auto"/>
        <w:ind w:left="0"/>
        <w:jc w:val="right"/>
        <w:rPr>
          <w:rFonts w:cstheme="minorHAnsi"/>
          <w:b/>
          <w:sz w:val="20"/>
          <w:szCs w:val="20"/>
        </w:rPr>
      </w:pPr>
      <w:r w:rsidRPr="0000723A">
        <w:rPr>
          <w:rFonts w:cstheme="minorHAnsi"/>
          <w:b/>
          <w:sz w:val="20"/>
          <w:szCs w:val="20"/>
        </w:rPr>
        <w:t xml:space="preserve">Příloha č. </w:t>
      </w:r>
      <w:r>
        <w:rPr>
          <w:rFonts w:cstheme="minorHAnsi"/>
          <w:b/>
          <w:sz w:val="20"/>
          <w:szCs w:val="20"/>
        </w:rPr>
        <w:t xml:space="preserve">4 </w:t>
      </w:r>
      <w:r w:rsidRPr="0000723A">
        <w:rPr>
          <w:rFonts w:cstheme="minorHAnsi"/>
          <w:b/>
          <w:sz w:val="20"/>
          <w:szCs w:val="20"/>
        </w:rPr>
        <w:t>zadávací dokumentace</w:t>
      </w:r>
    </w:p>
    <w:p w:rsidR="00716CC1" w:rsidRPr="008F3F26" w:rsidRDefault="00716CC1" w:rsidP="00716CC1">
      <w:pPr>
        <w:pStyle w:val="Odstavecseseznamem"/>
        <w:tabs>
          <w:tab w:val="left" w:pos="284"/>
        </w:tabs>
        <w:spacing w:after="0" w:line="240" w:lineRule="auto"/>
        <w:ind w:left="0"/>
        <w:jc w:val="right"/>
        <w:rPr>
          <w:rFonts w:cstheme="minorHAnsi"/>
          <w:b/>
          <w:color w:val="808080" w:themeColor="background1" w:themeShade="80"/>
          <w:sz w:val="20"/>
          <w:szCs w:val="20"/>
        </w:rPr>
      </w:pPr>
      <w:r>
        <w:rPr>
          <w:rFonts w:cstheme="minorHAnsi"/>
          <w:b/>
          <w:color w:val="808080" w:themeColor="background1" w:themeShade="80"/>
          <w:sz w:val="20"/>
          <w:szCs w:val="20"/>
        </w:rPr>
        <w:t>Rámcová kupní smlouva</w:t>
      </w:r>
    </w:p>
    <w:p w:rsidR="007A0669" w:rsidRPr="00A917A3" w:rsidRDefault="007A0669" w:rsidP="003A3820">
      <w:pPr>
        <w:rPr>
          <w:rFonts w:asciiTheme="minorHAnsi" w:hAnsiTheme="minorHAnsi" w:cstheme="minorHAnsi"/>
          <w:sz w:val="22"/>
          <w:szCs w:val="22"/>
        </w:rPr>
      </w:pPr>
    </w:p>
    <w:p w:rsidR="003A3820" w:rsidRPr="00197247" w:rsidRDefault="003A3820" w:rsidP="00197247">
      <w:pPr>
        <w:pStyle w:val="Nzevsmlouvy"/>
        <w:rPr>
          <w:rFonts w:asciiTheme="minorHAnsi" w:hAnsiTheme="minorHAnsi" w:cstheme="minorHAnsi"/>
          <w:caps/>
          <w:sz w:val="44"/>
          <w:szCs w:val="44"/>
        </w:rPr>
      </w:pPr>
      <w:r w:rsidRPr="00A917A3">
        <w:rPr>
          <w:rFonts w:asciiTheme="minorHAnsi" w:hAnsiTheme="minorHAnsi" w:cstheme="minorHAnsi"/>
          <w:caps/>
          <w:sz w:val="44"/>
          <w:szCs w:val="44"/>
        </w:rPr>
        <w:t>RÁMCOVÁ Kupní smlouva</w:t>
      </w:r>
    </w:p>
    <w:p w:rsidR="00197247" w:rsidRPr="00197247" w:rsidRDefault="00197247" w:rsidP="00197247">
      <w:pPr>
        <w:shd w:val="clear" w:color="auto" w:fill="C6D9F1" w:themeFill="text2" w:themeFillTint="33"/>
        <w:jc w:val="center"/>
        <w:rPr>
          <w:rFonts w:asciiTheme="minorHAnsi" w:hAnsiTheme="minorHAnsi" w:cstheme="minorHAnsi"/>
          <w:b/>
          <w:sz w:val="22"/>
          <w:szCs w:val="22"/>
        </w:rPr>
      </w:pPr>
      <w:r w:rsidRPr="00197247">
        <w:rPr>
          <w:rFonts w:asciiTheme="minorHAnsi" w:hAnsiTheme="minorHAnsi" w:cstheme="minorHAnsi"/>
          <w:b/>
          <w:sz w:val="22"/>
          <w:szCs w:val="22"/>
        </w:rPr>
        <w:t>Dodávky diagnostik pro vyšetřování proteinů validovanými metodami</w:t>
      </w:r>
    </w:p>
    <w:p w:rsidR="00197247" w:rsidRDefault="00197247" w:rsidP="00197247">
      <w:pPr>
        <w:rPr>
          <w:rFonts w:cstheme="minorHAnsi"/>
          <w:b/>
        </w:rPr>
      </w:pPr>
    </w:p>
    <w:p w:rsidR="003A3820" w:rsidRPr="00716CC1" w:rsidRDefault="003A3820" w:rsidP="003A3820">
      <w:pPr>
        <w:rPr>
          <w:rFonts w:asciiTheme="minorHAnsi" w:hAnsiTheme="minorHAnsi" w:cstheme="minorHAnsi"/>
          <w:b/>
          <w:sz w:val="22"/>
          <w:szCs w:val="22"/>
        </w:rPr>
      </w:pPr>
      <w:r w:rsidRPr="00716CC1">
        <w:rPr>
          <w:rFonts w:asciiTheme="minorHAnsi" w:hAnsiTheme="minorHAnsi" w:cstheme="minorHAnsi"/>
          <w:b/>
          <w:sz w:val="22"/>
          <w:szCs w:val="22"/>
        </w:rPr>
        <w:t xml:space="preserve"> Smluvní strany:</w:t>
      </w:r>
    </w:p>
    <w:p w:rsidR="003A3820" w:rsidRPr="00A917A3" w:rsidRDefault="003A3820" w:rsidP="003A3820">
      <w:pPr>
        <w:rPr>
          <w:rFonts w:asciiTheme="minorHAnsi" w:hAnsiTheme="minorHAnsi" w:cstheme="minorHAnsi"/>
          <w:sz w:val="22"/>
          <w:szCs w:val="22"/>
        </w:rPr>
      </w:pPr>
    </w:p>
    <w:p w:rsidR="003A3820" w:rsidRPr="005621CA" w:rsidRDefault="003A3820" w:rsidP="003A3820">
      <w:pPr>
        <w:numPr>
          <w:ilvl w:val="0"/>
          <w:numId w:val="2"/>
        </w:numPr>
        <w:rPr>
          <w:rFonts w:asciiTheme="minorHAnsi" w:hAnsiTheme="minorHAnsi" w:cstheme="minorHAnsi"/>
          <w:b/>
          <w:sz w:val="22"/>
          <w:szCs w:val="22"/>
        </w:rPr>
      </w:pPr>
      <w:r w:rsidRPr="005621CA">
        <w:rPr>
          <w:rFonts w:asciiTheme="minorHAnsi" w:hAnsiTheme="minorHAnsi" w:cstheme="minorHAnsi"/>
          <w:b/>
          <w:sz w:val="22"/>
          <w:szCs w:val="22"/>
        </w:rPr>
        <w:t>…………………</w:t>
      </w:r>
      <w:r w:rsidR="005621CA">
        <w:rPr>
          <w:rFonts w:asciiTheme="minorHAnsi" w:hAnsiTheme="minorHAnsi" w:cstheme="minorHAnsi"/>
          <w:b/>
          <w:sz w:val="22"/>
          <w:szCs w:val="22"/>
        </w:rPr>
        <w:t>………………………………………………………….</w:t>
      </w:r>
    </w:p>
    <w:p w:rsidR="005621CA" w:rsidRDefault="003A3820" w:rsidP="005621CA">
      <w:pPr>
        <w:tabs>
          <w:tab w:val="left" w:pos="2552"/>
        </w:tabs>
        <w:ind w:left="372" w:firstLine="348"/>
        <w:rPr>
          <w:rFonts w:asciiTheme="minorHAnsi" w:hAnsiTheme="minorHAnsi" w:cstheme="minorHAnsi"/>
          <w:bCs/>
          <w:iCs/>
          <w:sz w:val="22"/>
          <w:szCs w:val="22"/>
        </w:rPr>
      </w:pPr>
      <w:r w:rsidRPr="005621CA">
        <w:rPr>
          <w:rFonts w:asciiTheme="minorHAnsi" w:hAnsiTheme="minorHAnsi" w:cstheme="minorHAnsi"/>
          <w:bCs/>
          <w:sz w:val="22"/>
          <w:szCs w:val="22"/>
        </w:rPr>
        <w:t xml:space="preserve">se </w:t>
      </w:r>
      <w:r w:rsidR="005621CA">
        <w:rPr>
          <w:rFonts w:asciiTheme="minorHAnsi" w:hAnsiTheme="minorHAnsi" w:cstheme="minorHAnsi"/>
          <w:bCs/>
          <w:iCs/>
          <w:sz w:val="22"/>
          <w:szCs w:val="22"/>
        </w:rPr>
        <w:t>sídlem:</w:t>
      </w:r>
      <w:r w:rsidR="005621CA">
        <w:rPr>
          <w:rFonts w:asciiTheme="minorHAnsi" w:hAnsiTheme="minorHAnsi" w:cstheme="minorHAnsi"/>
          <w:bCs/>
          <w:iCs/>
          <w:sz w:val="22"/>
          <w:szCs w:val="22"/>
        </w:rPr>
        <w:tab/>
        <w:t>………………………………………………….</w:t>
      </w:r>
    </w:p>
    <w:p w:rsidR="005621CA" w:rsidRDefault="00795089" w:rsidP="005621CA">
      <w:pPr>
        <w:tabs>
          <w:tab w:val="left" w:pos="2552"/>
        </w:tabs>
        <w:ind w:left="372" w:firstLine="348"/>
        <w:rPr>
          <w:rFonts w:asciiTheme="minorHAnsi" w:hAnsiTheme="minorHAnsi" w:cstheme="minorHAnsi"/>
          <w:bCs/>
          <w:iCs/>
          <w:sz w:val="22"/>
          <w:szCs w:val="22"/>
        </w:rPr>
      </w:pPr>
      <w:r w:rsidRPr="00A917A3">
        <w:rPr>
          <w:rFonts w:asciiTheme="minorHAnsi" w:hAnsiTheme="minorHAnsi" w:cstheme="minorHAnsi"/>
          <w:bCs/>
          <w:sz w:val="22"/>
          <w:szCs w:val="22"/>
        </w:rPr>
        <w:t>IČ</w:t>
      </w:r>
      <w:r w:rsidR="005621CA">
        <w:rPr>
          <w:rFonts w:asciiTheme="minorHAnsi" w:hAnsiTheme="minorHAnsi" w:cstheme="minorHAnsi"/>
          <w:bCs/>
          <w:sz w:val="22"/>
          <w:szCs w:val="22"/>
        </w:rPr>
        <w:t>O</w:t>
      </w:r>
      <w:r w:rsidRPr="00A917A3">
        <w:rPr>
          <w:rFonts w:asciiTheme="minorHAnsi" w:hAnsiTheme="minorHAnsi" w:cstheme="minorHAnsi"/>
          <w:bCs/>
          <w:sz w:val="22"/>
          <w:szCs w:val="22"/>
        </w:rPr>
        <w:t>:</w:t>
      </w:r>
      <w:r w:rsidRPr="00A917A3">
        <w:rPr>
          <w:rFonts w:asciiTheme="minorHAnsi" w:hAnsiTheme="minorHAnsi" w:cstheme="minorHAnsi"/>
          <w:bCs/>
          <w:sz w:val="22"/>
          <w:szCs w:val="22"/>
        </w:rPr>
        <w:tab/>
      </w:r>
      <w:r w:rsidR="005621CA">
        <w:rPr>
          <w:rFonts w:asciiTheme="minorHAnsi" w:hAnsiTheme="minorHAnsi" w:cstheme="minorHAnsi"/>
          <w:bCs/>
          <w:iCs/>
          <w:sz w:val="22"/>
          <w:szCs w:val="22"/>
        </w:rPr>
        <w:t>………………………………………………….</w:t>
      </w:r>
    </w:p>
    <w:p w:rsidR="005621CA" w:rsidRDefault="003A3820" w:rsidP="005621CA">
      <w:pPr>
        <w:tabs>
          <w:tab w:val="left" w:pos="2552"/>
        </w:tabs>
        <w:ind w:left="372" w:firstLine="348"/>
        <w:rPr>
          <w:rFonts w:asciiTheme="minorHAnsi" w:hAnsiTheme="minorHAnsi" w:cstheme="minorHAnsi"/>
          <w:bCs/>
          <w:iCs/>
          <w:sz w:val="22"/>
          <w:szCs w:val="22"/>
        </w:rPr>
      </w:pPr>
      <w:r w:rsidRPr="00A917A3">
        <w:rPr>
          <w:rFonts w:asciiTheme="minorHAnsi" w:hAnsiTheme="minorHAnsi" w:cstheme="minorHAnsi"/>
          <w:bCs/>
          <w:sz w:val="22"/>
          <w:szCs w:val="22"/>
        </w:rPr>
        <w:t>DIČ:</w:t>
      </w:r>
      <w:r w:rsidR="00795089" w:rsidRPr="00A917A3">
        <w:rPr>
          <w:rFonts w:asciiTheme="minorHAnsi" w:hAnsiTheme="minorHAnsi" w:cstheme="minorHAnsi"/>
          <w:bCs/>
          <w:sz w:val="22"/>
          <w:szCs w:val="22"/>
        </w:rPr>
        <w:tab/>
      </w:r>
      <w:r w:rsidR="005621CA">
        <w:rPr>
          <w:rFonts w:asciiTheme="minorHAnsi" w:hAnsiTheme="minorHAnsi" w:cstheme="minorHAnsi"/>
          <w:bCs/>
          <w:iCs/>
          <w:sz w:val="22"/>
          <w:szCs w:val="22"/>
        </w:rPr>
        <w:t>………………………………………………….</w:t>
      </w:r>
    </w:p>
    <w:p w:rsidR="005621CA" w:rsidRDefault="005621CA" w:rsidP="005621CA">
      <w:pPr>
        <w:tabs>
          <w:tab w:val="left" w:pos="2552"/>
        </w:tabs>
        <w:ind w:left="372" w:firstLine="348"/>
        <w:rPr>
          <w:rFonts w:asciiTheme="minorHAnsi" w:hAnsiTheme="minorHAnsi" w:cstheme="minorHAnsi"/>
          <w:bCs/>
          <w:iCs/>
          <w:sz w:val="22"/>
          <w:szCs w:val="22"/>
        </w:rPr>
      </w:pPr>
      <w:r>
        <w:rPr>
          <w:rFonts w:asciiTheme="minorHAnsi" w:hAnsiTheme="minorHAnsi" w:cstheme="minorHAnsi"/>
          <w:iCs/>
          <w:sz w:val="22"/>
          <w:szCs w:val="22"/>
        </w:rPr>
        <w:t>zapsaná v OR / ŽR:</w:t>
      </w:r>
      <w:r>
        <w:rPr>
          <w:rFonts w:asciiTheme="minorHAnsi" w:hAnsiTheme="minorHAnsi" w:cstheme="minorHAnsi"/>
          <w:iCs/>
          <w:sz w:val="22"/>
          <w:szCs w:val="22"/>
        </w:rPr>
        <w:tab/>
      </w:r>
      <w:r>
        <w:rPr>
          <w:rFonts w:asciiTheme="minorHAnsi" w:hAnsiTheme="minorHAnsi" w:cstheme="minorHAnsi"/>
          <w:bCs/>
          <w:iCs/>
          <w:sz w:val="22"/>
          <w:szCs w:val="22"/>
        </w:rPr>
        <w:t>………………………………………………….</w:t>
      </w:r>
    </w:p>
    <w:p w:rsidR="005621CA" w:rsidRDefault="005621CA" w:rsidP="005621CA">
      <w:pPr>
        <w:tabs>
          <w:tab w:val="left" w:pos="2552"/>
        </w:tabs>
        <w:ind w:left="372" w:firstLine="348"/>
        <w:rPr>
          <w:rFonts w:asciiTheme="minorHAnsi" w:hAnsiTheme="minorHAnsi" w:cstheme="minorHAnsi"/>
          <w:bCs/>
          <w:iCs/>
          <w:sz w:val="22"/>
          <w:szCs w:val="22"/>
        </w:rPr>
      </w:pPr>
      <w:r>
        <w:rPr>
          <w:rFonts w:asciiTheme="minorHAnsi" w:hAnsiTheme="minorHAnsi" w:cstheme="minorHAnsi"/>
          <w:bCs/>
          <w:iCs/>
          <w:sz w:val="22"/>
          <w:szCs w:val="22"/>
        </w:rPr>
        <w:t>zastoupená</w:t>
      </w:r>
      <w:r>
        <w:rPr>
          <w:rFonts w:asciiTheme="minorHAnsi" w:hAnsiTheme="minorHAnsi" w:cstheme="minorHAnsi"/>
          <w:bCs/>
          <w:iCs/>
          <w:sz w:val="22"/>
          <w:szCs w:val="22"/>
        </w:rPr>
        <w:tab/>
        <w:t>………………………………………………….</w:t>
      </w:r>
    </w:p>
    <w:p w:rsidR="00877B77" w:rsidRDefault="00877B77" w:rsidP="005621CA">
      <w:pPr>
        <w:tabs>
          <w:tab w:val="left" w:pos="2552"/>
        </w:tabs>
        <w:ind w:left="372" w:firstLine="348"/>
        <w:rPr>
          <w:rFonts w:asciiTheme="minorHAnsi" w:hAnsiTheme="minorHAnsi" w:cstheme="minorHAnsi"/>
          <w:bCs/>
          <w:iCs/>
          <w:sz w:val="22"/>
          <w:szCs w:val="22"/>
        </w:rPr>
      </w:pPr>
      <w:r>
        <w:rPr>
          <w:rFonts w:asciiTheme="minorHAnsi" w:hAnsiTheme="minorHAnsi" w:cstheme="minorHAnsi"/>
          <w:bCs/>
          <w:iCs/>
          <w:sz w:val="22"/>
          <w:szCs w:val="22"/>
        </w:rPr>
        <w:t>bankovní spojení</w:t>
      </w:r>
      <w:r>
        <w:rPr>
          <w:rFonts w:asciiTheme="minorHAnsi" w:hAnsiTheme="minorHAnsi" w:cstheme="minorHAnsi"/>
          <w:bCs/>
          <w:iCs/>
          <w:sz w:val="22"/>
          <w:szCs w:val="22"/>
        </w:rPr>
        <w:tab/>
        <w:t>………………………………………………….</w:t>
      </w:r>
    </w:p>
    <w:p w:rsidR="00877B77" w:rsidRPr="005621CA" w:rsidRDefault="00877B77" w:rsidP="005621CA">
      <w:pPr>
        <w:tabs>
          <w:tab w:val="left" w:pos="2552"/>
        </w:tabs>
        <w:ind w:left="372" w:firstLine="348"/>
        <w:rPr>
          <w:rFonts w:asciiTheme="minorHAnsi" w:hAnsiTheme="minorHAnsi" w:cstheme="minorHAnsi"/>
          <w:iCs/>
          <w:sz w:val="22"/>
          <w:szCs w:val="22"/>
        </w:rPr>
      </w:pPr>
      <w:r>
        <w:rPr>
          <w:rFonts w:asciiTheme="minorHAnsi" w:hAnsiTheme="minorHAnsi" w:cstheme="minorHAnsi"/>
          <w:bCs/>
          <w:iCs/>
          <w:sz w:val="22"/>
          <w:szCs w:val="22"/>
        </w:rPr>
        <w:t>číslo účtu:</w:t>
      </w:r>
      <w:r>
        <w:rPr>
          <w:rFonts w:asciiTheme="minorHAnsi" w:hAnsiTheme="minorHAnsi" w:cstheme="minorHAnsi"/>
          <w:bCs/>
          <w:iCs/>
          <w:sz w:val="22"/>
          <w:szCs w:val="22"/>
        </w:rPr>
        <w:tab/>
        <w:t>………………………………………………….</w:t>
      </w:r>
    </w:p>
    <w:p w:rsidR="003A3820" w:rsidRPr="00A917A3" w:rsidRDefault="003A3820" w:rsidP="003A3820">
      <w:pPr>
        <w:ind w:left="372" w:firstLine="348"/>
        <w:rPr>
          <w:rFonts w:asciiTheme="minorHAnsi" w:hAnsiTheme="minorHAnsi" w:cstheme="minorHAnsi"/>
          <w:sz w:val="22"/>
          <w:szCs w:val="22"/>
        </w:rPr>
      </w:pPr>
    </w:p>
    <w:p w:rsidR="003A3820" w:rsidRPr="00A917A3" w:rsidRDefault="003A3820" w:rsidP="003A3820">
      <w:pPr>
        <w:ind w:left="372" w:firstLine="348"/>
        <w:rPr>
          <w:rFonts w:asciiTheme="minorHAnsi" w:hAnsiTheme="minorHAnsi" w:cstheme="minorHAnsi"/>
          <w:i/>
          <w:iCs/>
          <w:sz w:val="22"/>
          <w:szCs w:val="22"/>
        </w:rPr>
      </w:pPr>
      <w:r w:rsidRPr="00A917A3">
        <w:rPr>
          <w:rFonts w:asciiTheme="minorHAnsi" w:hAnsiTheme="minorHAnsi" w:cstheme="minorHAnsi"/>
          <w:i/>
          <w:iCs/>
          <w:sz w:val="22"/>
          <w:szCs w:val="22"/>
        </w:rPr>
        <w:t>jako prodávající na straně jedné (dále jen „Prodávající“)</w:t>
      </w:r>
    </w:p>
    <w:p w:rsidR="003A3820" w:rsidRPr="00A917A3" w:rsidRDefault="003A3820" w:rsidP="003A3820">
      <w:pPr>
        <w:ind w:left="372" w:firstLine="348"/>
        <w:rPr>
          <w:rFonts w:asciiTheme="minorHAnsi" w:hAnsiTheme="minorHAnsi" w:cstheme="minorHAnsi"/>
          <w:i/>
          <w:iCs/>
          <w:sz w:val="22"/>
          <w:szCs w:val="22"/>
        </w:rPr>
      </w:pPr>
    </w:p>
    <w:p w:rsidR="003A3820" w:rsidRPr="00A917A3" w:rsidRDefault="003A3820" w:rsidP="003A3820">
      <w:pPr>
        <w:ind w:left="372" w:firstLine="348"/>
        <w:rPr>
          <w:rFonts w:asciiTheme="minorHAnsi" w:hAnsiTheme="minorHAnsi" w:cstheme="minorHAnsi"/>
          <w:bCs/>
          <w:sz w:val="22"/>
          <w:szCs w:val="22"/>
        </w:rPr>
      </w:pPr>
      <w:r w:rsidRPr="00A917A3">
        <w:rPr>
          <w:rFonts w:asciiTheme="minorHAnsi" w:hAnsiTheme="minorHAnsi" w:cstheme="minorHAnsi"/>
          <w:bCs/>
          <w:sz w:val="22"/>
          <w:szCs w:val="22"/>
        </w:rPr>
        <w:t>a</w:t>
      </w:r>
    </w:p>
    <w:p w:rsidR="003A3820" w:rsidRPr="00A917A3" w:rsidRDefault="003A3820" w:rsidP="003A3820">
      <w:pPr>
        <w:rPr>
          <w:rFonts w:asciiTheme="minorHAnsi" w:hAnsiTheme="minorHAnsi" w:cstheme="minorHAnsi"/>
          <w:b/>
          <w:sz w:val="22"/>
          <w:szCs w:val="22"/>
        </w:rPr>
      </w:pPr>
    </w:p>
    <w:p w:rsidR="00877B77" w:rsidRPr="005621CA" w:rsidRDefault="00877B77" w:rsidP="00877B77">
      <w:pPr>
        <w:numPr>
          <w:ilvl w:val="0"/>
          <w:numId w:val="2"/>
        </w:numPr>
        <w:rPr>
          <w:rFonts w:asciiTheme="minorHAnsi" w:hAnsiTheme="minorHAnsi" w:cstheme="minorHAnsi"/>
          <w:b/>
          <w:sz w:val="22"/>
          <w:szCs w:val="22"/>
        </w:rPr>
      </w:pPr>
      <w:r>
        <w:rPr>
          <w:rFonts w:asciiTheme="minorHAnsi" w:hAnsiTheme="minorHAnsi" w:cstheme="minorHAnsi"/>
          <w:b/>
          <w:sz w:val="22"/>
          <w:szCs w:val="22"/>
        </w:rPr>
        <w:t>Nemocnice České Budějovice, a.s.</w:t>
      </w:r>
    </w:p>
    <w:p w:rsidR="00877B77" w:rsidRDefault="00877B77" w:rsidP="00877B77">
      <w:pPr>
        <w:tabs>
          <w:tab w:val="left" w:pos="2552"/>
        </w:tabs>
        <w:ind w:left="372" w:firstLine="348"/>
        <w:rPr>
          <w:rFonts w:asciiTheme="minorHAnsi" w:hAnsiTheme="minorHAnsi" w:cstheme="minorHAnsi"/>
          <w:bCs/>
          <w:iCs/>
          <w:sz w:val="22"/>
          <w:szCs w:val="22"/>
        </w:rPr>
      </w:pPr>
      <w:r w:rsidRPr="005621CA">
        <w:rPr>
          <w:rFonts w:asciiTheme="minorHAnsi" w:hAnsiTheme="minorHAnsi" w:cstheme="minorHAnsi"/>
          <w:bCs/>
          <w:sz w:val="22"/>
          <w:szCs w:val="22"/>
        </w:rPr>
        <w:t xml:space="preserve">se </w:t>
      </w:r>
      <w:r>
        <w:rPr>
          <w:rFonts w:asciiTheme="minorHAnsi" w:hAnsiTheme="minorHAnsi" w:cstheme="minorHAnsi"/>
          <w:bCs/>
          <w:iCs/>
          <w:sz w:val="22"/>
          <w:szCs w:val="22"/>
        </w:rPr>
        <w:t>sídlem:</w:t>
      </w:r>
      <w:r>
        <w:rPr>
          <w:rFonts w:asciiTheme="minorHAnsi" w:hAnsiTheme="minorHAnsi" w:cstheme="minorHAnsi"/>
          <w:bCs/>
          <w:iCs/>
          <w:sz w:val="22"/>
          <w:szCs w:val="22"/>
        </w:rPr>
        <w:tab/>
        <w:t>České Budějovice, B. Němcové 585/54, PSČ 370 01</w:t>
      </w:r>
    </w:p>
    <w:p w:rsidR="00877B77" w:rsidRDefault="00877B77" w:rsidP="00877B77">
      <w:pPr>
        <w:tabs>
          <w:tab w:val="left" w:pos="2552"/>
        </w:tabs>
        <w:ind w:left="372" w:firstLine="348"/>
        <w:rPr>
          <w:rFonts w:asciiTheme="minorHAnsi" w:hAnsiTheme="minorHAnsi" w:cstheme="minorHAnsi"/>
          <w:bCs/>
          <w:iCs/>
          <w:sz w:val="22"/>
          <w:szCs w:val="22"/>
        </w:rPr>
      </w:pPr>
      <w:r w:rsidRPr="00A917A3">
        <w:rPr>
          <w:rFonts w:asciiTheme="minorHAnsi" w:hAnsiTheme="minorHAnsi" w:cstheme="minorHAnsi"/>
          <w:bCs/>
          <w:sz w:val="22"/>
          <w:szCs w:val="22"/>
        </w:rPr>
        <w:t>IČ</w:t>
      </w:r>
      <w:r>
        <w:rPr>
          <w:rFonts w:asciiTheme="minorHAnsi" w:hAnsiTheme="minorHAnsi" w:cstheme="minorHAnsi"/>
          <w:bCs/>
          <w:sz w:val="22"/>
          <w:szCs w:val="22"/>
        </w:rPr>
        <w:t>O</w:t>
      </w:r>
      <w:r w:rsidRPr="00A917A3">
        <w:rPr>
          <w:rFonts w:asciiTheme="minorHAnsi" w:hAnsiTheme="minorHAnsi" w:cstheme="minorHAnsi"/>
          <w:bCs/>
          <w:sz w:val="22"/>
          <w:szCs w:val="22"/>
        </w:rPr>
        <w:t>:</w:t>
      </w:r>
      <w:r w:rsidRPr="00A917A3">
        <w:rPr>
          <w:rFonts w:asciiTheme="minorHAnsi" w:hAnsiTheme="minorHAnsi" w:cstheme="minorHAnsi"/>
          <w:bCs/>
          <w:sz w:val="22"/>
          <w:szCs w:val="22"/>
        </w:rPr>
        <w:tab/>
      </w:r>
      <w:r>
        <w:rPr>
          <w:rFonts w:asciiTheme="minorHAnsi" w:hAnsiTheme="minorHAnsi" w:cstheme="minorHAnsi"/>
          <w:bCs/>
          <w:iCs/>
          <w:sz w:val="22"/>
          <w:szCs w:val="22"/>
        </w:rPr>
        <w:t>260 68 877</w:t>
      </w:r>
    </w:p>
    <w:p w:rsidR="00877B77" w:rsidRDefault="00877B77" w:rsidP="00877B77">
      <w:pPr>
        <w:tabs>
          <w:tab w:val="left" w:pos="2552"/>
        </w:tabs>
        <w:ind w:left="372" w:firstLine="348"/>
        <w:rPr>
          <w:rFonts w:asciiTheme="minorHAnsi" w:hAnsiTheme="minorHAnsi" w:cstheme="minorHAnsi"/>
          <w:bCs/>
          <w:iCs/>
          <w:sz w:val="22"/>
          <w:szCs w:val="22"/>
        </w:rPr>
      </w:pPr>
      <w:r w:rsidRPr="00A917A3">
        <w:rPr>
          <w:rFonts w:asciiTheme="minorHAnsi" w:hAnsiTheme="minorHAnsi" w:cstheme="minorHAnsi"/>
          <w:bCs/>
          <w:sz w:val="22"/>
          <w:szCs w:val="22"/>
        </w:rPr>
        <w:t>DIČ:</w:t>
      </w:r>
      <w:r w:rsidRPr="00A917A3">
        <w:rPr>
          <w:rFonts w:asciiTheme="minorHAnsi" w:hAnsiTheme="minorHAnsi" w:cstheme="minorHAnsi"/>
          <w:bCs/>
          <w:sz w:val="22"/>
          <w:szCs w:val="22"/>
        </w:rPr>
        <w:tab/>
      </w:r>
      <w:r>
        <w:rPr>
          <w:rFonts w:asciiTheme="minorHAnsi" w:hAnsiTheme="minorHAnsi" w:cstheme="minorHAnsi"/>
          <w:bCs/>
          <w:iCs/>
          <w:sz w:val="22"/>
          <w:szCs w:val="22"/>
        </w:rPr>
        <w:t>CZ 260 68 877</w:t>
      </w:r>
    </w:p>
    <w:p w:rsidR="00877B77" w:rsidRDefault="00877B77" w:rsidP="00877B77">
      <w:pPr>
        <w:tabs>
          <w:tab w:val="left" w:pos="2552"/>
        </w:tabs>
        <w:ind w:left="372" w:firstLine="348"/>
        <w:rPr>
          <w:rFonts w:asciiTheme="minorHAnsi" w:hAnsiTheme="minorHAnsi" w:cstheme="minorHAnsi"/>
          <w:bCs/>
          <w:iCs/>
          <w:sz w:val="22"/>
          <w:szCs w:val="22"/>
        </w:rPr>
      </w:pPr>
      <w:r>
        <w:rPr>
          <w:rFonts w:asciiTheme="minorHAnsi" w:hAnsiTheme="minorHAnsi" w:cstheme="minorHAnsi"/>
          <w:iCs/>
          <w:sz w:val="22"/>
          <w:szCs w:val="22"/>
        </w:rPr>
        <w:t>zapsaná v OR / ŽR:</w:t>
      </w:r>
      <w:r>
        <w:rPr>
          <w:rFonts w:asciiTheme="minorHAnsi" w:hAnsiTheme="minorHAnsi" w:cstheme="minorHAnsi"/>
          <w:iCs/>
          <w:sz w:val="22"/>
          <w:szCs w:val="22"/>
        </w:rPr>
        <w:tab/>
      </w:r>
      <w:r>
        <w:rPr>
          <w:rFonts w:asciiTheme="minorHAnsi" w:hAnsiTheme="minorHAnsi" w:cstheme="minorHAnsi"/>
          <w:bCs/>
          <w:iCs/>
          <w:sz w:val="22"/>
          <w:szCs w:val="22"/>
        </w:rPr>
        <w:t>Krajský soud v Českých Budějovicích, oddíl B, vložka 1349</w:t>
      </w:r>
    </w:p>
    <w:p w:rsidR="00877B77" w:rsidRDefault="00877B77" w:rsidP="00877B77">
      <w:pPr>
        <w:tabs>
          <w:tab w:val="left" w:pos="2552"/>
        </w:tabs>
        <w:ind w:left="372" w:firstLine="348"/>
        <w:rPr>
          <w:rFonts w:asciiTheme="minorHAnsi" w:hAnsiTheme="minorHAnsi" w:cstheme="minorHAnsi"/>
          <w:bCs/>
          <w:iCs/>
          <w:sz w:val="22"/>
          <w:szCs w:val="22"/>
        </w:rPr>
      </w:pPr>
      <w:r>
        <w:rPr>
          <w:rFonts w:asciiTheme="minorHAnsi" w:hAnsiTheme="minorHAnsi" w:cstheme="minorHAnsi"/>
          <w:bCs/>
          <w:iCs/>
          <w:sz w:val="22"/>
          <w:szCs w:val="22"/>
        </w:rPr>
        <w:t>zastoupená</w:t>
      </w:r>
      <w:r>
        <w:rPr>
          <w:rFonts w:asciiTheme="minorHAnsi" w:hAnsiTheme="minorHAnsi" w:cstheme="minorHAnsi"/>
          <w:bCs/>
          <w:iCs/>
          <w:sz w:val="22"/>
          <w:szCs w:val="22"/>
        </w:rPr>
        <w:tab/>
        <w:t>MUDr. Břetislavem Shonem, předsedou představenstva</w:t>
      </w:r>
    </w:p>
    <w:p w:rsidR="00877B77" w:rsidRDefault="00877B77" w:rsidP="00877B77">
      <w:pPr>
        <w:tabs>
          <w:tab w:val="left" w:pos="2552"/>
        </w:tabs>
        <w:ind w:left="372" w:firstLine="348"/>
        <w:rPr>
          <w:rFonts w:asciiTheme="minorHAnsi" w:hAnsiTheme="minorHAnsi" w:cstheme="minorHAnsi"/>
          <w:bCs/>
          <w:iCs/>
          <w:sz w:val="22"/>
          <w:szCs w:val="22"/>
        </w:rPr>
      </w:pPr>
      <w:r>
        <w:rPr>
          <w:rFonts w:asciiTheme="minorHAnsi" w:hAnsiTheme="minorHAnsi" w:cstheme="minorHAnsi"/>
          <w:bCs/>
          <w:iCs/>
          <w:sz w:val="22"/>
          <w:szCs w:val="22"/>
        </w:rPr>
        <w:tab/>
        <w:t>MUDr. Jaroslavem Novákem, MBA, členem představenstva</w:t>
      </w:r>
    </w:p>
    <w:p w:rsidR="00877B77" w:rsidRDefault="00877B77" w:rsidP="00877B77">
      <w:pPr>
        <w:tabs>
          <w:tab w:val="left" w:pos="2552"/>
        </w:tabs>
        <w:ind w:left="372" w:firstLine="348"/>
        <w:rPr>
          <w:rFonts w:asciiTheme="minorHAnsi" w:hAnsiTheme="minorHAnsi" w:cstheme="minorHAnsi"/>
          <w:bCs/>
          <w:iCs/>
          <w:sz w:val="22"/>
          <w:szCs w:val="22"/>
        </w:rPr>
      </w:pPr>
      <w:r>
        <w:rPr>
          <w:rFonts w:asciiTheme="minorHAnsi" w:hAnsiTheme="minorHAnsi" w:cstheme="minorHAnsi"/>
          <w:bCs/>
          <w:iCs/>
          <w:sz w:val="22"/>
          <w:szCs w:val="22"/>
        </w:rPr>
        <w:t>bankovní spojení</w:t>
      </w:r>
      <w:r>
        <w:rPr>
          <w:rFonts w:asciiTheme="minorHAnsi" w:hAnsiTheme="minorHAnsi" w:cstheme="minorHAnsi"/>
          <w:bCs/>
          <w:iCs/>
          <w:sz w:val="22"/>
          <w:szCs w:val="22"/>
        </w:rPr>
        <w:tab/>
        <w:t>Komerční banka, a.s.</w:t>
      </w:r>
    </w:p>
    <w:p w:rsidR="00877B77" w:rsidRPr="005621CA" w:rsidRDefault="00877B77" w:rsidP="00877B77">
      <w:pPr>
        <w:tabs>
          <w:tab w:val="left" w:pos="2552"/>
        </w:tabs>
        <w:ind w:left="372" w:firstLine="348"/>
        <w:rPr>
          <w:rFonts w:asciiTheme="minorHAnsi" w:hAnsiTheme="minorHAnsi" w:cstheme="minorHAnsi"/>
          <w:iCs/>
          <w:sz w:val="22"/>
          <w:szCs w:val="22"/>
        </w:rPr>
      </w:pPr>
      <w:r>
        <w:rPr>
          <w:rFonts w:asciiTheme="minorHAnsi" w:hAnsiTheme="minorHAnsi" w:cstheme="minorHAnsi"/>
          <w:bCs/>
          <w:iCs/>
          <w:sz w:val="22"/>
          <w:szCs w:val="22"/>
        </w:rPr>
        <w:t>číslo účtu:</w:t>
      </w:r>
      <w:r>
        <w:rPr>
          <w:rFonts w:asciiTheme="minorHAnsi" w:hAnsiTheme="minorHAnsi" w:cstheme="minorHAnsi"/>
          <w:bCs/>
          <w:iCs/>
          <w:sz w:val="22"/>
          <w:szCs w:val="22"/>
        </w:rPr>
        <w:tab/>
        <w:t>37035231 / 0100</w:t>
      </w:r>
    </w:p>
    <w:p w:rsidR="00877B77" w:rsidRPr="00A917A3" w:rsidRDefault="00877B77" w:rsidP="00877B77">
      <w:pPr>
        <w:ind w:left="372" w:firstLine="348"/>
        <w:rPr>
          <w:rFonts w:asciiTheme="minorHAnsi" w:hAnsiTheme="minorHAnsi" w:cstheme="minorHAnsi"/>
          <w:sz w:val="22"/>
          <w:szCs w:val="22"/>
        </w:rPr>
      </w:pPr>
    </w:p>
    <w:p w:rsidR="00877B77" w:rsidRPr="00A917A3" w:rsidRDefault="00877B77" w:rsidP="00877B77">
      <w:pPr>
        <w:ind w:left="372" w:firstLine="348"/>
        <w:rPr>
          <w:rFonts w:asciiTheme="minorHAnsi" w:hAnsiTheme="minorHAnsi" w:cstheme="minorHAnsi"/>
          <w:i/>
          <w:iCs/>
          <w:sz w:val="22"/>
          <w:szCs w:val="22"/>
        </w:rPr>
      </w:pPr>
      <w:r w:rsidRPr="00A917A3">
        <w:rPr>
          <w:rFonts w:asciiTheme="minorHAnsi" w:hAnsiTheme="minorHAnsi" w:cstheme="minorHAnsi"/>
          <w:i/>
          <w:iCs/>
          <w:sz w:val="22"/>
          <w:szCs w:val="22"/>
        </w:rPr>
        <w:t>jako prodávající na str</w:t>
      </w:r>
      <w:r>
        <w:rPr>
          <w:rFonts w:asciiTheme="minorHAnsi" w:hAnsiTheme="minorHAnsi" w:cstheme="minorHAnsi"/>
          <w:i/>
          <w:iCs/>
          <w:sz w:val="22"/>
          <w:szCs w:val="22"/>
        </w:rPr>
        <w:t>aně jedné (dále jen „Kupující</w:t>
      </w:r>
      <w:r w:rsidRPr="00A917A3">
        <w:rPr>
          <w:rFonts w:asciiTheme="minorHAnsi" w:hAnsiTheme="minorHAnsi" w:cstheme="minorHAnsi"/>
          <w:i/>
          <w:iCs/>
          <w:sz w:val="22"/>
          <w:szCs w:val="22"/>
        </w:rPr>
        <w:t>“)</w:t>
      </w:r>
    </w:p>
    <w:p w:rsidR="003A3820" w:rsidRPr="00A917A3" w:rsidRDefault="003A3820" w:rsidP="003A3820">
      <w:pPr>
        <w:jc w:val="center"/>
        <w:rPr>
          <w:rFonts w:asciiTheme="minorHAnsi" w:hAnsiTheme="minorHAnsi" w:cstheme="minorHAnsi"/>
          <w:sz w:val="22"/>
          <w:szCs w:val="22"/>
        </w:rPr>
      </w:pPr>
      <w:r w:rsidRPr="00A917A3">
        <w:rPr>
          <w:rFonts w:asciiTheme="minorHAnsi" w:hAnsiTheme="minorHAnsi" w:cstheme="minorHAnsi"/>
          <w:sz w:val="22"/>
          <w:szCs w:val="22"/>
        </w:rPr>
        <w:t xml:space="preserve"> </w:t>
      </w:r>
    </w:p>
    <w:p w:rsidR="003A3820" w:rsidRPr="00A917A3" w:rsidRDefault="003A3820" w:rsidP="003A3820">
      <w:pPr>
        <w:rPr>
          <w:rFonts w:asciiTheme="minorHAnsi" w:hAnsiTheme="minorHAnsi" w:cstheme="minorHAnsi"/>
          <w:sz w:val="22"/>
          <w:szCs w:val="22"/>
        </w:rPr>
      </w:pPr>
      <w:r w:rsidRPr="00A917A3">
        <w:rPr>
          <w:rFonts w:asciiTheme="minorHAnsi" w:hAnsiTheme="minorHAnsi" w:cstheme="minorHAnsi"/>
          <w:sz w:val="22"/>
          <w:szCs w:val="22"/>
        </w:rPr>
        <w:t xml:space="preserve">uzavřely dnešního dne podle § </w:t>
      </w:r>
      <w:r w:rsidR="005E2B63" w:rsidRPr="00A917A3">
        <w:rPr>
          <w:rFonts w:asciiTheme="minorHAnsi" w:hAnsiTheme="minorHAnsi" w:cstheme="minorHAnsi"/>
          <w:sz w:val="22"/>
          <w:szCs w:val="22"/>
        </w:rPr>
        <w:t>2079</w:t>
      </w:r>
      <w:r w:rsidRPr="00A917A3">
        <w:rPr>
          <w:rFonts w:asciiTheme="minorHAnsi" w:hAnsiTheme="minorHAnsi" w:cstheme="minorHAnsi"/>
          <w:sz w:val="22"/>
          <w:szCs w:val="22"/>
        </w:rPr>
        <w:t xml:space="preserve"> a </w:t>
      </w:r>
      <w:proofErr w:type="spellStart"/>
      <w:r w:rsidRPr="00A917A3">
        <w:rPr>
          <w:rFonts w:asciiTheme="minorHAnsi" w:hAnsiTheme="minorHAnsi" w:cstheme="minorHAnsi"/>
          <w:sz w:val="22"/>
          <w:szCs w:val="22"/>
        </w:rPr>
        <w:t>násl</w:t>
      </w:r>
      <w:proofErr w:type="spellEnd"/>
      <w:r w:rsidRPr="00A917A3">
        <w:rPr>
          <w:rFonts w:asciiTheme="minorHAnsi" w:hAnsiTheme="minorHAnsi" w:cstheme="minorHAnsi"/>
          <w:sz w:val="22"/>
          <w:szCs w:val="22"/>
        </w:rPr>
        <w:t xml:space="preserve">. </w:t>
      </w:r>
      <w:r w:rsidR="005E2B63" w:rsidRPr="00A917A3">
        <w:rPr>
          <w:rFonts w:asciiTheme="minorHAnsi" w:hAnsiTheme="minorHAnsi" w:cstheme="minorHAnsi"/>
          <w:sz w:val="22"/>
          <w:szCs w:val="22"/>
        </w:rPr>
        <w:t>zákona č. 89/2012 Sb., občanský zákoník, v platném znění,</w:t>
      </w:r>
      <w:r w:rsidR="00511A1F" w:rsidRPr="00A917A3">
        <w:rPr>
          <w:rFonts w:asciiTheme="minorHAnsi" w:hAnsiTheme="minorHAnsi" w:cstheme="minorHAnsi"/>
          <w:sz w:val="22"/>
          <w:szCs w:val="22"/>
        </w:rPr>
        <w:t xml:space="preserve"> (dále jen „občanský zákoník“)</w:t>
      </w:r>
      <w:r w:rsidRPr="00A917A3">
        <w:rPr>
          <w:rFonts w:asciiTheme="minorHAnsi" w:hAnsiTheme="minorHAnsi" w:cstheme="minorHAnsi"/>
          <w:sz w:val="22"/>
          <w:szCs w:val="22"/>
        </w:rPr>
        <w:t xml:space="preserve"> tuto</w:t>
      </w:r>
    </w:p>
    <w:p w:rsidR="003A3820" w:rsidRPr="00A917A3" w:rsidRDefault="003A3820" w:rsidP="003A3820">
      <w:pPr>
        <w:jc w:val="center"/>
        <w:rPr>
          <w:rFonts w:asciiTheme="minorHAnsi" w:hAnsiTheme="minorHAnsi" w:cstheme="minorHAnsi"/>
          <w:sz w:val="22"/>
          <w:szCs w:val="22"/>
        </w:rPr>
      </w:pPr>
    </w:p>
    <w:p w:rsidR="003A3820" w:rsidRPr="00A917A3" w:rsidRDefault="003A3820" w:rsidP="003A3820">
      <w:pPr>
        <w:jc w:val="center"/>
        <w:rPr>
          <w:rFonts w:asciiTheme="minorHAnsi" w:hAnsiTheme="minorHAnsi" w:cstheme="minorHAnsi"/>
          <w:sz w:val="22"/>
          <w:szCs w:val="22"/>
        </w:rPr>
      </w:pPr>
    </w:p>
    <w:p w:rsidR="003A3820" w:rsidRPr="00A917A3" w:rsidRDefault="003A3820" w:rsidP="003A3820">
      <w:pPr>
        <w:jc w:val="center"/>
        <w:rPr>
          <w:rFonts w:asciiTheme="minorHAnsi" w:hAnsiTheme="minorHAnsi" w:cstheme="minorHAnsi"/>
          <w:b/>
          <w:sz w:val="22"/>
          <w:szCs w:val="22"/>
        </w:rPr>
      </w:pPr>
      <w:r w:rsidRPr="00A917A3">
        <w:rPr>
          <w:rFonts w:asciiTheme="minorHAnsi" w:hAnsiTheme="minorHAnsi" w:cstheme="minorHAnsi"/>
          <w:b/>
          <w:sz w:val="22"/>
          <w:szCs w:val="22"/>
        </w:rPr>
        <w:t>rámcovou kupní smlouvu</w:t>
      </w:r>
    </w:p>
    <w:p w:rsidR="009400AC" w:rsidRPr="00A917A3" w:rsidRDefault="009400AC" w:rsidP="009400AC">
      <w:pPr>
        <w:jc w:val="left"/>
        <w:rPr>
          <w:rFonts w:asciiTheme="minorHAnsi" w:hAnsiTheme="minorHAnsi" w:cstheme="minorHAnsi"/>
          <w:sz w:val="22"/>
          <w:szCs w:val="22"/>
        </w:rPr>
      </w:pPr>
    </w:p>
    <w:p w:rsidR="003A3820" w:rsidRPr="00A917A3" w:rsidRDefault="003A3820" w:rsidP="009400AC">
      <w:pPr>
        <w:jc w:val="left"/>
        <w:rPr>
          <w:rFonts w:asciiTheme="minorHAnsi" w:hAnsiTheme="minorHAnsi" w:cstheme="minorHAnsi"/>
          <w:smallCaps/>
          <w:sz w:val="22"/>
          <w:szCs w:val="22"/>
        </w:rPr>
      </w:pPr>
      <w:r w:rsidRPr="00A917A3">
        <w:rPr>
          <w:rFonts w:asciiTheme="minorHAnsi" w:hAnsiTheme="minorHAnsi" w:cstheme="minorHAnsi"/>
          <w:sz w:val="22"/>
          <w:szCs w:val="22"/>
        </w:rPr>
        <w:t>1.</w:t>
      </w:r>
      <w:r w:rsidRPr="00A917A3">
        <w:rPr>
          <w:rFonts w:asciiTheme="minorHAnsi" w:hAnsiTheme="minorHAnsi" w:cstheme="minorHAnsi"/>
          <w:sz w:val="22"/>
          <w:szCs w:val="22"/>
        </w:rPr>
        <w:tab/>
        <w:t>Ú</w:t>
      </w:r>
      <w:r w:rsidRPr="00A917A3">
        <w:rPr>
          <w:rFonts w:asciiTheme="minorHAnsi" w:hAnsiTheme="minorHAnsi" w:cstheme="minorHAnsi"/>
          <w:smallCaps/>
          <w:sz w:val="22"/>
          <w:szCs w:val="22"/>
        </w:rPr>
        <w:t>vodní ustanovení</w:t>
      </w:r>
    </w:p>
    <w:p w:rsidR="00CE7E42" w:rsidRPr="00A917A3" w:rsidRDefault="00CE7E42" w:rsidP="00CE7E42">
      <w:pPr>
        <w:pStyle w:val="Zhlav"/>
        <w:numPr>
          <w:ilvl w:val="1"/>
          <w:numId w:val="3"/>
        </w:numPr>
        <w:tabs>
          <w:tab w:val="clear" w:pos="420"/>
          <w:tab w:val="clear" w:pos="4536"/>
          <w:tab w:val="clear" w:pos="9072"/>
          <w:tab w:val="num" w:pos="720"/>
          <w:tab w:val="num" w:pos="2688"/>
        </w:tabs>
        <w:spacing w:after="120"/>
        <w:ind w:left="720" w:hanging="720"/>
        <w:rPr>
          <w:rFonts w:asciiTheme="minorHAnsi" w:hAnsiTheme="minorHAnsi" w:cstheme="minorHAnsi"/>
          <w:bCs/>
          <w:sz w:val="22"/>
          <w:szCs w:val="22"/>
        </w:rPr>
      </w:pPr>
      <w:r w:rsidRPr="00A917A3">
        <w:rPr>
          <w:rFonts w:asciiTheme="minorHAnsi" w:hAnsiTheme="minorHAnsi" w:cstheme="minorHAnsi"/>
          <w:sz w:val="22"/>
          <w:szCs w:val="22"/>
        </w:rPr>
        <w:t>Kupující prohlašuje, že je veřejným zadavatelem ve smyslu § 4 odst. 1 písm. e) zákona č. 134/2016 Sb., o zadávání veřejných zakázek</w:t>
      </w:r>
      <w:r w:rsidR="00877B77">
        <w:rPr>
          <w:rFonts w:asciiTheme="minorHAnsi" w:hAnsiTheme="minorHAnsi" w:cstheme="minorHAnsi"/>
          <w:sz w:val="22"/>
          <w:szCs w:val="22"/>
        </w:rPr>
        <w:t>, ve znění změn a doplňků</w:t>
      </w:r>
      <w:r w:rsidRPr="00A917A3">
        <w:rPr>
          <w:rFonts w:asciiTheme="minorHAnsi" w:hAnsiTheme="minorHAnsi" w:cstheme="minorHAnsi"/>
          <w:sz w:val="22"/>
          <w:szCs w:val="22"/>
        </w:rPr>
        <w:t xml:space="preserve"> (dále jen „zákon o VZ“). Kupující je podle zákona o VZ povinen zadat veřejnou zakázku v zadávacím řízení. Podkladem pro uzavření této smlouvy je nabídka </w:t>
      </w:r>
      <w:r w:rsidR="00D34382" w:rsidRPr="00A917A3">
        <w:rPr>
          <w:rFonts w:asciiTheme="minorHAnsi" w:hAnsiTheme="minorHAnsi" w:cstheme="minorHAnsi"/>
          <w:sz w:val="22"/>
          <w:szCs w:val="22"/>
        </w:rPr>
        <w:t>prodávajícího</w:t>
      </w:r>
      <w:r w:rsidRPr="00A917A3">
        <w:rPr>
          <w:rFonts w:asciiTheme="minorHAnsi" w:hAnsiTheme="minorHAnsi" w:cstheme="minorHAnsi"/>
          <w:sz w:val="22"/>
          <w:szCs w:val="22"/>
        </w:rPr>
        <w:t xml:space="preserve"> ze dne </w:t>
      </w:r>
      <w:r w:rsidRPr="00A917A3">
        <w:rPr>
          <w:rFonts w:asciiTheme="minorHAnsi" w:hAnsiTheme="minorHAnsi" w:cstheme="minorHAnsi"/>
          <w:b/>
          <w:color w:val="FF0000"/>
          <w:sz w:val="22"/>
          <w:szCs w:val="22"/>
          <w:highlight w:val="yellow"/>
          <w:vertAlign w:val="superscript"/>
        </w:rPr>
        <w:t>doplní dodavatel</w:t>
      </w:r>
      <w:r w:rsidRPr="00A917A3">
        <w:rPr>
          <w:rFonts w:asciiTheme="minorHAnsi" w:hAnsiTheme="minorHAnsi" w:cstheme="minorHAnsi"/>
          <w:color w:val="FF0000"/>
          <w:sz w:val="22"/>
          <w:szCs w:val="22"/>
        </w:rPr>
        <w:t xml:space="preserve"> </w:t>
      </w:r>
      <w:r w:rsidRPr="00A917A3">
        <w:rPr>
          <w:rFonts w:asciiTheme="minorHAnsi" w:hAnsiTheme="minorHAnsi" w:cstheme="minorHAnsi"/>
          <w:sz w:val="22"/>
          <w:szCs w:val="22"/>
        </w:rPr>
        <w:t xml:space="preserve">podaná na základě oznámení o zahájení zadávacího řízení </w:t>
      </w:r>
      <w:r w:rsidR="00877B77">
        <w:rPr>
          <w:rFonts w:asciiTheme="minorHAnsi" w:hAnsiTheme="minorHAnsi" w:cstheme="minorHAnsi"/>
          <w:sz w:val="22"/>
          <w:szCs w:val="22"/>
        </w:rPr>
        <w:t xml:space="preserve">zveřejněním ve Věstníku veřejných zakázek a v Úředním věstníku Evropské unie </w:t>
      </w:r>
      <w:r w:rsidRPr="00A917A3">
        <w:rPr>
          <w:rFonts w:asciiTheme="minorHAnsi" w:hAnsiTheme="minorHAnsi" w:cstheme="minorHAnsi"/>
          <w:sz w:val="22"/>
          <w:szCs w:val="22"/>
        </w:rPr>
        <w:t xml:space="preserve">uveřejněním na profilu zadavatele pro veřejnou zakázku označenou </w:t>
      </w:r>
      <w:r w:rsidR="00877B77">
        <w:rPr>
          <w:rFonts w:asciiTheme="minorHAnsi" w:hAnsiTheme="minorHAnsi" w:cstheme="minorHAnsi"/>
          <w:b/>
          <w:sz w:val="22"/>
          <w:szCs w:val="22"/>
        </w:rPr>
        <w:t xml:space="preserve">Dodávka diagnostik pro vyšetřování proteinů validovanými metodami </w:t>
      </w:r>
      <w:r w:rsidRPr="00A917A3">
        <w:rPr>
          <w:rFonts w:asciiTheme="minorHAnsi" w:hAnsiTheme="minorHAnsi" w:cstheme="minorHAnsi"/>
          <w:sz w:val="22"/>
          <w:szCs w:val="22"/>
        </w:rPr>
        <w:t xml:space="preserve">(dále jen „veřejná </w:t>
      </w:r>
      <w:r w:rsidRPr="00A917A3">
        <w:rPr>
          <w:rFonts w:asciiTheme="minorHAnsi" w:hAnsiTheme="minorHAnsi" w:cstheme="minorHAnsi"/>
          <w:b/>
          <w:sz w:val="22"/>
          <w:szCs w:val="22"/>
        </w:rPr>
        <w:t>zakázka</w:t>
      </w:r>
      <w:r w:rsidRPr="00A917A3">
        <w:rPr>
          <w:rFonts w:asciiTheme="minorHAnsi" w:hAnsiTheme="minorHAnsi" w:cstheme="minorHAnsi"/>
          <w:sz w:val="22"/>
          <w:szCs w:val="22"/>
        </w:rPr>
        <w:t>“). Na základě výsledku zadávacího řízení byla veřejná zakázka přidělena Prodávajícímu. Smluvní strany uzavírají tuto smlouvu za účelem splnění předmětu Veřejné zakázky.</w:t>
      </w:r>
    </w:p>
    <w:p w:rsidR="003A3820" w:rsidRPr="00A917A3" w:rsidRDefault="003A3820" w:rsidP="009400AC">
      <w:pPr>
        <w:pStyle w:val="Zhlav"/>
        <w:tabs>
          <w:tab w:val="clear" w:pos="4536"/>
          <w:tab w:val="clear" w:pos="9072"/>
        </w:tabs>
        <w:spacing w:after="120"/>
        <w:ind w:left="720"/>
        <w:rPr>
          <w:rFonts w:asciiTheme="minorHAnsi" w:hAnsiTheme="minorHAnsi" w:cstheme="minorHAnsi"/>
          <w:sz w:val="22"/>
          <w:szCs w:val="22"/>
        </w:rPr>
      </w:pPr>
    </w:p>
    <w:p w:rsidR="003A3820" w:rsidRPr="00A917A3" w:rsidRDefault="003A3820" w:rsidP="003A3820">
      <w:pPr>
        <w:pStyle w:val="Nadpis1"/>
        <w:numPr>
          <w:ilvl w:val="0"/>
          <w:numId w:val="3"/>
        </w:numPr>
        <w:tabs>
          <w:tab w:val="clear" w:pos="420"/>
        </w:tabs>
        <w:spacing w:before="0" w:after="120"/>
        <w:ind w:left="720" w:hanging="720"/>
        <w:jc w:val="left"/>
        <w:rPr>
          <w:rFonts w:asciiTheme="minorHAnsi" w:hAnsiTheme="minorHAnsi" w:cstheme="minorHAnsi"/>
          <w:smallCaps/>
          <w:sz w:val="22"/>
          <w:szCs w:val="22"/>
        </w:rPr>
      </w:pPr>
      <w:r w:rsidRPr="00A917A3">
        <w:rPr>
          <w:rFonts w:asciiTheme="minorHAnsi" w:hAnsiTheme="minorHAnsi" w:cstheme="minorHAnsi"/>
          <w:smallCaps/>
          <w:sz w:val="22"/>
          <w:szCs w:val="22"/>
        </w:rPr>
        <w:lastRenderedPageBreak/>
        <w:t>Smluvní strany</w:t>
      </w:r>
    </w:p>
    <w:p w:rsidR="003A3820" w:rsidRPr="00A917A3" w:rsidRDefault="003A3820" w:rsidP="003A3820">
      <w:pPr>
        <w:pStyle w:val="Nadpis2"/>
        <w:numPr>
          <w:ilvl w:val="1"/>
          <w:numId w:val="3"/>
        </w:numPr>
        <w:tabs>
          <w:tab w:val="clear" w:pos="420"/>
          <w:tab w:val="num" w:pos="720"/>
        </w:tabs>
        <w:spacing w:before="0"/>
        <w:ind w:left="720" w:hanging="720"/>
        <w:rPr>
          <w:rFonts w:asciiTheme="minorHAnsi" w:hAnsiTheme="minorHAnsi" w:cstheme="minorHAnsi"/>
          <w:b w:val="0"/>
          <w:szCs w:val="22"/>
          <w:u w:val="none"/>
        </w:rPr>
      </w:pPr>
      <w:r w:rsidRPr="00A917A3">
        <w:rPr>
          <w:rFonts w:asciiTheme="minorHAnsi" w:hAnsiTheme="minorHAnsi" w:cstheme="minorHAnsi"/>
          <w:b w:val="0"/>
          <w:szCs w:val="22"/>
          <w:u w:val="none"/>
        </w:rPr>
        <w:t xml:space="preserve">Prodávající prohlašuje, že je </w:t>
      </w:r>
      <w:r w:rsidRPr="00522F3C">
        <w:rPr>
          <w:rFonts w:asciiTheme="minorHAnsi" w:hAnsiTheme="minorHAnsi" w:cstheme="minorHAnsi"/>
          <w:b w:val="0"/>
          <w:szCs w:val="22"/>
          <w:highlight w:val="yellow"/>
          <w:u w:val="none"/>
        </w:rPr>
        <w:t>právnickou / fyzickou</w:t>
      </w:r>
      <w:r w:rsidRPr="00A917A3">
        <w:rPr>
          <w:rFonts w:asciiTheme="minorHAnsi" w:hAnsiTheme="minorHAnsi" w:cstheme="minorHAnsi"/>
          <w:b w:val="0"/>
          <w:i/>
          <w:szCs w:val="22"/>
          <w:u w:val="none"/>
        </w:rPr>
        <w:t xml:space="preserve"> </w:t>
      </w:r>
      <w:r w:rsidRPr="00A917A3">
        <w:rPr>
          <w:rFonts w:asciiTheme="minorHAnsi" w:hAnsiTheme="minorHAnsi" w:cstheme="minorHAnsi"/>
          <w:b w:val="0"/>
          <w:szCs w:val="22"/>
          <w:u w:val="none"/>
        </w:rPr>
        <w:t xml:space="preserve">osobou řádně podnikající podle </w:t>
      </w:r>
      <w:r w:rsidR="00511A1F" w:rsidRPr="00A917A3">
        <w:rPr>
          <w:rFonts w:asciiTheme="minorHAnsi" w:hAnsiTheme="minorHAnsi" w:cstheme="minorHAnsi"/>
          <w:b w:val="0"/>
          <w:szCs w:val="22"/>
          <w:u w:val="none"/>
        </w:rPr>
        <w:t>občanského zákoníku</w:t>
      </w:r>
      <w:r w:rsidRPr="00A917A3">
        <w:rPr>
          <w:rFonts w:asciiTheme="minorHAnsi" w:hAnsiTheme="minorHAnsi" w:cstheme="minorHAnsi"/>
          <w:b w:val="0"/>
          <w:szCs w:val="22"/>
          <w:u w:val="none"/>
        </w:rPr>
        <w:t xml:space="preserve">, a podle zákona č. 455/1991 Sb., v platném znění (živnostenský zákon), která se zabývá prodejem </w:t>
      </w:r>
      <w:r w:rsidR="007D78E6" w:rsidRPr="00A917A3">
        <w:rPr>
          <w:rFonts w:asciiTheme="minorHAnsi" w:hAnsiTheme="minorHAnsi" w:cstheme="minorHAnsi"/>
          <w:b w:val="0"/>
          <w:szCs w:val="22"/>
          <w:u w:val="none"/>
        </w:rPr>
        <w:t xml:space="preserve">nebo dodávkou věcí a </w:t>
      </w:r>
      <w:r w:rsidRPr="00A917A3">
        <w:rPr>
          <w:rFonts w:asciiTheme="minorHAnsi" w:hAnsiTheme="minorHAnsi" w:cstheme="minorHAnsi"/>
          <w:b w:val="0"/>
          <w:szCs w:val="22"/>
          <w:u w:val="none"/>
        </w:rPr>
        <w:t>prostředků dle této smlouvy a která je zapsaná v </w:t>
      </w:r>
      <w:r w:rsidRPr="00522F3C">
        <w:rPr>
          <w:rFonts w:asciiTheme="minorHAnsi" w:hAnsiTheme="minorHAnsi" w:cstheme="minorHAnsi"/>
          <w:b w:val="0"/>
          <w:szCs w:val="22"/>
          <w:highlight w:val="yellow"/>
          <w:u w:val="none"/>
        </w:rPr>
        <w:t>obchodním / živnostenském</w:t>
      </w:r>
      <w:r w:rsidRPr="00A917A3">
        <w:rPr>
          <w:rFonts w:asciiTheme="minorHAnsi" w:hAnsiTheme="minorHAnsi" w:cstheme="minorHAnsi"/>
          <w:b w:val="0"/>
          <w:i/>
          <w:szCs w:val="22"/>
          <w:u w:val="none"/>
        </w:rPr>
        <w:t xml:space="preserve"> </w:t>
      </w:r>
      <w:r w:rsidRPr="00A917A3">
        <w:rPr>
          <w:rFonts w:asciiTheme="minorHAnsi" w:hAnsiTheme="minorHAnsi" w:cstheme="minorHAnsi"/>
          <w:b w:val="0"/>
          <w:szCs w:val="22"/>
          <w:u w:val="none"/>
        </w:rPr>
        <w:t xml:space="preserve">rejstříku vedeném </w:t>
      </w:r>
      <w:r w:rsidR="00522F3C">
        <w:rPr>
          <w:rFonts w:asciiTheme="minorHAnsi" w:hAnsiTheme="minorHAnsi" w:cstheme="minorHAnsi"/>
          <w:b w:val="0"/>
          <w:szCs w:val="22"/>
          <w:highlight w:val="yellow"/>
          <w:u w:val="none"/>
        </w:rPr>
        <w:t>……………</w:t>
      </w:r>
      <w:proofErr w:type="gramStart"/>
      <w:r w:rsidR="00522F3C">
        <w:rPr>
          <w:rFonts w:asciiTheme="minorHAnsi" w:hAnsiTheme="minorHAnsi" w:cstheme="minorHAnsi"/>
          <w:b w:val="0"/>
          <w:szCs w:val="22"/>
          <w:highlight w:val="yellow"/>
          <w:u w:val="none"/>
        </w:rPr>
        <w:t>…..</w:t>
      </w:r>
      <w:r w:rsidRPr="00A917A3">
        <w:rPr>
          <w:rFonts w:asciiTheme="minorHAnsi" w:hAnsiTheme="minorHAnsi" w:cstheme="minorHAnsi"/>
          <w:b w:val="0"/>
          <w:szCs w:val="22"/>
          <w:highlight w:val="yellow"/>
          <w:u w:val="none"/>
        </w:rPr>
        <w:t>.</w:t>
      </w:r>
      <w:r w:rsidRPr="00A917A3">
        <w:rPr>
          <w:rFonts w:asciiTheme="minorHAnsi" w:hAnsiTheme="minorHAnsi" w:cstheme="minorHAnsi"/>
          <w:b w:val="0"/>
          <w:szCs w:val="22"/>
          <w:u w:val="none"/>
        </w:rPr>
        <w:t xml:space="preserve"> Prodávající</w:t>
      </w:r>
      <w:proofErr w:type="gramEnd"/>
      <w:r w:rsidRPr="00A917A3">
        <w:rPr>
          <w:rFonts w:asciiTheme="minorHAnsi" w:hAnsiTheme="minorHAnsi" w:cstheme="minorHAnsi"/>
          <w:b w:val="0"/>
          <w:szCs w:val="22"/>
          <w:u w:val="none"/>
        </w:rPr>
        <w:t xml:space="preserve"> dále prohlašuje, že splňuje veškeré podmínky a požadavky v této smlouvě stanovené a je oprávněn tuto smlouvu uzavřít a řádně plnit závazky v ní obsažené.</w:t>
      </w:r>
    </w:p>
    <w:p w:rsidR="003A3820" w:rsidRPr="00A917A3" w:rsidRDefault="003A3820" w:rsidP="003A3820">
      <w:pPr>
        <w:pStyle w:val="Nadpis2"/>
        <w:numPr>
          <w:ilvl w:val="1"/>
          <w:numId w:val="3"/>
        </w:numPr>
        <w:tabs>
          <w:tab w:val="clear" w:pos="420"/>
          <w:tab w:val="num" w:pos="72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Kupující prohlašuje, že je obchodní společností řádně založenou a zapsanou podle českého právního řádu v obchodním rejstříku vedeném </w:t>
      </w:r>
      <w:r w:rsidR="00094D28" w:rsidRPr="00A917A3">
        <w:rPr>
          <w:rFonts w:asciiTheme="minorHAnsi" w:hAnsiTheme="minorHAnsi" w:cstheme="minorHAnsi"/>
          <w:b w:val="0"/>
          <w:bCs/>
          <w:szCs w:val="22"/>
          <w:u w:val="none"/>
        </w:rPr>
        <w:t xml:space="preserve">Krajským soudem v Českých Budějovicích, oddíl B, vložka </w:t>
      </w:r>
      <w:r w:rsidR="00BA2FF7" w:rsidRPr="00A917A3">
        <w:rPr>
          <w:rFonts w:asciiTheme="minorHAnsi" w:hAnsiTheme="minorHAnsi" w:cstheme="minorHAnsi"/>
          <w:b w:val="0"/>
          <w:bCs/>
          <w:szCs w:val="22"/>
          <w:u w:val="none"/>
        </w:rPr>
        <w:t>1349</w:t>
      </w:r>
      <w:r w:rsidR="00094D28" w:rsidRPr="00A917A3">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 xml:space="preserve">která se zabývá </w:t>
      </w:r>
      <w:r w:rsidR="00094D28" w:rsidRPr="00A917A3">
        <w:rPr>
          <w:rFonts w:asciiTheme="minorHAnsi" w:hAnsiTheme="minorHAnsi" w:cstheme="minorHAnsi"/>
          <w:b w:val="0"/>
          <w:bCs/>
          <w:szCs w:val="22"/>
          <w:u w:val="none"/>
        </w:rPr>
        <w:t xml:space="preserve">poskytováním zdravotnických služeb a zdravotní péče. </w:t>
      </w:r>
      <w:r w:rsidRPr="00A917A3">
        <w:rPr>
          <w:rFonts w:asciiTheme="minorHAnsi" w:hAnsiTheme="minorHAnsi" w:cstheme="minorHAnsi"/>
          <w:b w:val="0"/>
          <w:bCs/>
          <w:szCs w:val="22"/>
          <w:u w:val="none"/>
        </w:rPr>
        <w:t>Kupující dále prohlašuje, že splňuje veškeré podmínky a požadavky v této smlouvě stanovené a je oprávněn tuto smlouvu uzavřít a řádně plnit závazky v ní obsažené.</w:t>
      </w:r>
    </w:p>
    <w:p w:rsidR="003A3820" w:rsidRPr="00A917A3" w:rsidRDefault="003A3820" w:rsidP="003A3820">
      <w:pPr>
        <w:pStyle w:val="Nadpis2"/>
        <w:numPr>
          <w:ilvl w:val="1"/>
          <w:numId w:val="3"/>
        </w:numPr>
        <w:tabs>
          <w:tab w:val="clear" w:pos="420"/>
          <w:tab w:val="num" w:pos="72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Smluvní strany shodně prohlašují, že tuto smlouvu uzavírají jako podnikatelé v souvislosti s jejich podnikatelskou činností</w:t>
      </w:r>
      <w:r w:rsidR="008E3921" w:rsidRPr="00A917A3">
        <w:rPr>
          <w:rFonts w:asciiTheme="minorHAnsi" w:hAnsiTheme="minorHAnsi" w:cstheme="minorHAnsi"/>
          <w:b w:val="0"/>
          <w:bCs/>
          <w:szCs w:val="22"/>
          <w:u w:val="none"/>
        </w:rPr>
        <w:t>.</w:t>
      </w:r>
      <w:r w:rsidRPr="00A917A3">
        <w:rPr>
          <w:rFonts w:asciiTheme="minorHAnsi" w:hAnsiTheme="minorHAnsi" w:cstheme="minorHAnsi"/>
          <w:b w:val="0"/>
          <w:bCs/>
          <w:szCs w:val="22"/>
          <w:u w:val="none"/>
        </w:rPr>
        <w:t xml:space="preserve"> </w:t>
      </w:r>
    </w:p>
    <w:p w:rsidR="003A3820" w:rsidRPr="00A917A3" w:rsidRDefault="003A3820" w:rsidP="003A3820">
      <w:pPr>
        <w:pStyle w:val="Nadpis2"/>
        <w:spacing w:before="0"/>
        <w:rPr>
          <w:rFonts w:asciiTheme="minorHAnsi" w:hAnsiTheme="minorHAnsi" w:cstheme="minorHAnsi"/>
          <w:b w:val="0"/>
          <w:bCs/>
          <w:szCs w:val="22"/>
          <w:u w:val="none"/>
        </w:rPr>
      </w:pPr>
    </w:p>
    <w:p w:rsidR="003A3820" w:rsidRPr="00A917A3" w:rsidRDefault="003A3820" w:rsidP="003A3820">
      <w:pPr>
        <w:pStyle w:val="Nadpis1"/>
        <w:numPr>
          <w:ilvl w:val="0"/>
          <w:numId w:val="3"/>
        </w:numPr>
        <w:tabs>
          <w:tab w:val="clear" w:pos="420"/>
          <w:tab w:val="num" w:pos="720"/>
        </w:tabs>
        <w:spacing w:before="0" w:after="120"/>
        <w:ind w:left="720" w:hanging="720"/>
        <w:jc w:val="left"/>
        <w:rPr>
          <w:rFonts w:asciiTheme="minorHAnsi" w:hAnsiTheme="minorHAnsi" w:cstheme="minorHAnsi"/>
          <w:smallCaps/>
          <w:sz w:val="22"/>
          <w:szCs w:val="22"/>
        </w:rPr>
      </w:pPr>
      <w:r w:rsidRPr="00A917A3">
        <w:rPr>
          <w:rFonts w:asciiTheme="minorHAnsi" w:hAnsiTheme="minorHAnsi" w:cstheme="minorHAnsi"/>
          <w:smallCaps/>
          <w:sz w:val="22"/>
          <w:szCs w:val="22"/>
        </w:rPr>
        <w:t xml:space="preserve">Předmět a účel smlouvy </w:t>
      </w:r>
    </w:p>
    <w:p w:rsidR="003A3820" w:rsidRPr="00A917A3" w:rsidRDefault="003A3820" w:rsidP="003A3820">
      <w:pPr>
        <w:pStyle w:val="Nadpis2"/>
        <w:numPr>
          <w:ilvl w:val="1"/>
          <w:numId w:val="3"/>
        </w:numPr>
        <w:tabs>
          <w:tab w:val="clear" w:pos="420"/>
          <w:tab w:val="num" w:pos="72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Prodávající se touto smlouvou zavazuje </w:t>
      </w:r>
      <w:r w:rsidR="008E3921" w:rsidRPr="00A917A3">
        <w:rPr>
          <w:rFonts w:asciiTheme="minorHAnsi" w:hAnsiTheme="minorHAnsi" w:cstheme="minorHAnsi"/>
          <w:b w:val="0"/>
          <w:bCs/>
          <w:szCs w:val="22"/>
          <w:u w:val="none"/>
        </w:rPr>
        <w:t>odevzdávat</w:t>
      </w:r>
      <w:r w:rsidR="0087468D" w:rsidRPr="00A917A3">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dodávat</w:t>
      </w:r>
      <w:r w:rsidR="0087468D" w:rsidRPr="00A917A3">
        <w:rPr>
          <w:rFonts w:asciiTheme="minorHAnsi" w:hAnsiTheme="minorHAnsi" w:cstheme="minorHAnsi"/>
          <w:b w:val="0"/>
          <w:bCs/>
          <w:szCs w:val="22"/>
          <w:u w:val="none"/>
        </w:rPr>
        <w:t>)</w:t>
      </w:r>
      <w:r w:rsidRPr="00A917A3">
        <w:rPr>
          <w:rFonts w:asciiTheme="minorHAnsi" w:hAnsiTheme="minorHAnsi" w:cstheme="minorHAnsi"/>
          <w:b w:val="0"/>
          <w:bCs/>
          <w:szCs w:val="22"/>
          <w:u w:val="none"/>
        </w:rPr>
        <w:t xml:space="preserve"> Kupujícímu na základě jeho objednávek </w:t>
      </w:r>
      <w:r w:rsidR="00BF4EA0" w:rsidRPr="00A917A3">
        <w:rPr>
          <w:rFonts w:asciiTheme="minorHAnsi" w:hAnsiTheme="minorHAnsi" w:cstheme="minorHAnsi"/>
          <w:b w:val="0"/>
          <w:bCs/>
          <w:szCs w:val="22"/>
          <w:u w:val="none"/>
        </w:rPr>
        <w:t>zboží</w:t>
      </w:r>
      <w:r w:rsidRPr="00A917A3">
        <w:rPr>
          <w:rFonts w:asciiTheme="minorHAnsi" w:hAnsiTheme="minorHAnsi" w:cstheme="minorHAnsi"/>
          <w:b w:val="0"/>
          <w:bCs/>
          <w:szCs w:val="22"/>
          <w:u w:val="none"/>
        </w:rPr>
        <w:t xml:space="preserve"> uvedené v ustanovení </w:t>
      </w:r>
      <w:proofErr w:type="gramStart"/>
      <w:r w:rsidRPr="00A917A3">
        <w:rPr>
          <w:rFonts w:asciiTheme="minorHAnsi" w:hAnsiTheme="minorHAnsi" w:cstheme="minorHAnsi"/>
          <w:b w:val="0"/>
          <w:bCs/>
          <w:szCs w:val="22"/>
          <w:u w:val="none"/>
        </w:rPr>
        <w:t>3.2. této</w:t>
      </w:r>
      <w:proofErr w:type="gramEnd"/>
      <w:r w:rsidRPr="00A917A3">
        <w:rPr>
          <w:rFonts w:asciiTheme="minorHAnsi" w:hAnsiTheme="minorHAnsi" w:cstheme="minorHAnsi"/>
          <w:b w:val="0"/>
          <w:bCs/>
          <w:szCs w:val="22"/>
          <w:u w:val="none"/>
        </w:rPr>
        <w:t xml:space="preserve"> smlouvy se všemi obvyklými součástmi a příslušenstvím v rozsahu a za podmínek stanovených touto smlouvou a </w:t>
      </w:r>
      <w:r w:rsidR="008E3921" w:rsidRPr="00A917A3">
        <w:rPr>
          <w:rFonts w:asciiTheme="minorHAnsi" w:hAnsiTheme="minorHAnsi" w:cstheme="minorHAnsi"/>
          <w:b w:val="0"/>
          <w:bCs/>
          <w:szCs w:val="22"/>
          <w:u w:val="none"/>
        </w:rPr>
        <w:t>umožnit</w:t>
      </w:r>
      <w:r w:rsidRPr="00A917A3">
        <w:rPr>
          <w:rFonts w:asciiTheme="minorHAnsi" w:hAnsiTheme="minorHAnsi" w:cstheme="minorHAnsi"/>
          <w:b w:val="0"/>
          <w:bCs/>
          <w:szCs w:val="22"/>
          <w:u w:val="none"/>
        </w:rPr>
        <w:t xml:space="preserve"> Kupující</w:t>
      </w:r>
      <w:r w:rsidR="008E3921" w:rsidRPr="00A917A3">
        <w:rPr>
          <w:rFonts w:asciiTheme="minorHAnsi" w:hAnsiTheme="minorHAnsi" w:cstheme="minorHAnsi"/>
          <w:b w:val="0"/>
          <w:bCs/>
          <w:szCs w:val="22"/>
          <w:u w:val="none"/>
        </w:rPr>
        <w:t>mu</w:t>
      </w:r>
      <w:r w:rsidRPr="00A917A3">
        <w:rPr>
          <w:rFonts w:asciiTheme="minorHAnsi" w:hAnsiTheme="minorHAnsi" w:cstheme="minorHAnsi"/>
          <w:b w:val="0"/>
          <w:bCs/>
          <w:szCs w:val="22"/>
          <w:u w:val="none"/>
        </w:rPr>
        <w:t xml:space="preserve"> </w:t>
      </w:r>
      <w:r w:rsidR="008E3921" w:rsidRPr="00A917A3">
        <w:rPr>
          <w:rFonts w:asciiTheme="minorHAnsi" w:hAnsiTheme="minorHAnsi" w:cstheme="minorHAnsi"/>
          <w:b w:val="0"/>
          <w:bCs/>
          <w:szCs w:val="22"/>
          <w:u w:val="none"/>
        </w:rPr>
        <w:t xml:space="preserve">nabýt </w:t>
      </w:r>
      <w:r w:rsidRPr="00A917A3">
        <w:rPr>
          <w:rFonts w:asciiTheme="minorHAnsi" w:hAnsiTheme="minorHAnsi" w:cstheme="minorHAnsi"/>
          <w:b w:val="0"/>
          <w:bCs/>
          <w:szCs w:val="22"/>
          <w:u w:val="none"/>
        </w:rPr>
        <w:t>vlastnické právo k</w:t>
      </w:r>
      <w:r w:rsidR="00BF4EA0" w:rsidRPr="00A917A3">
        <w:rPr>
          <w:rFonts w:asciiTheme="minorHAnsi" w:hAnsiTheme="minorHAnsi" w:cstheme="minorHAnsi"/>
          <w:b w:val="0"/>
          <w:bCs/>
          <w:szCs w:val="22"/>
          <w:u w:val="none"/>
        </w:rPr>
        <w:t> tomuto zboží</w:t>
      </w:r>
      <w:r w:rsidRPr="00A917A3">
        <w:rPr>
          <w:rFonts w:asciiTheme="minorHAnsi" w:hAnsiTheme="minorHAnsi" w:cstheme="minorHAnsi"/>
          <w:b w:val="0"/>
          <w:bCs/>
          <w:szCs w:val="22"/>
          <w:u w:val="none"/>
        </w:rPr>
        <w:t>. Kupující se touto smlouvou zavazuje</w:t>
      </w:r>
      <w:r w:rsidR="008E3921" w:rsidRPr="00A917A3">
        <w:rPr>
          <w:rFonts w:asciiTheme="minorHAnsi" w:hAnsiTheme="minorHAnsi" w:cstheme="minorHAnsi"/>
          <w:b w:val="0"/>
          <w:bCs/>
          <w:szCs w:val="22"/>
          <w:u w:val="none"/>
        </w:rPr>
        <w:t xml:space="preserve">, že </w:t>
      </w:r>
      <w:r w:rsidR="00BF4EA0" w:rsidRPr="00A917A3">
        <w:rPr>
          <w:rFonts w:asciiTheme="minorHAnsi" w:hAnsiTheme="minorHAnsi" w:cstheme="minorHAnsi"/>
          <w:b w:val="0"/>
          <w:bCs/>
          <w:szCs w:val="22"/>
          <w:u w:val="none"/>
        </w:rPr>
        <w:t>zboží</w:t>
      </w:r>
      <w:r w:rsidR="008E3921" w:rsidRPr="00A917A3">
        <w:rPr>
          <w:rFonts w:asciiTheme="minorHAnsi" w:hAnsiTheme="minorHAnsi" w:cstheme="minorHAnsi"/>
          <w:b w:val="0"/>
          <w:bCs/>
          <w:szCs w:val="22"/>
          <w:u w:val="none"/>
        </w:rPr>
        <w:t xml:space="preserve"> převezme a zaplatí za ně </w:t>
      </w:r>
      <w:r w:rsidRPr="00A917A3">
        <w:rPr>
          <w:rFonts w:asciiTheme="minorHAnsi" w:hAnsiTheme="minorHAnsi" w:cstheme="minorHAnsi"/>
          <w:b w:val="0"/>
          <w:bCs/>
          <w:szCs w:val="22"/>
          <w:u w:val="none"/>
        </w:rPr>
        <w:t>Prodávajícímu kupní cenu za podmínek stanovených v této smlouvě.</w:t>
      </w:r>
    </w:p>
    <w:p w:rsidR="00522F3C" w:rsidRDefault="00BF4EA0" w:rsidP="003A3820">
      <w:pPr>
        <w:pStyle w:val="Nadpis2"/>
        <w:numPr>
          <w:ilvl w:val="1"/>
          <w:numId w:val="3"/>
        </w:numPr>
        <w:tabs>
          <w:tab w:val="clear" w:pos="420"/>
          <w:tab w:val="num" w:pos="720"/>
        </w:tabs>
        <w:spacing w:before="0"/>
        <w:ind w:left="720" w:hanging="720"/>
        <w:rPr>
          <w:rFonts w:asciiTheme="minorHAnsi" w:hAnsiTheme="minorHAnsi" w:cstheme="minorHAnsi"/>
          <w:b w:val="0"/>
          <w:bCs/>
          <w:szCs w:val="22"/>
          <w:u w:val="none"/>
        </w:rPr>
      </w:pPr>
      <w:r w:rsidRPr="00522F3C">
        <w:rPr>
          <w:rFonts w:asciiTheme="minorHAnsi" w:hAnsiTheme="minorHAnsi" w:cstheme="minorHAnsi"/>
          <w:b w:val="0"/>
          <w:bCs/>
          <w:szCs w:val="22"/>
          <w:u w:val="none"/>
        </w:rPr>
        <w:t>Zboží</w:t>
      </w:r>
      <w:r w:rsidR="003A3820" w:rsidRPr="00522F3C">
        <w:rPr>
          <w:rFonts w:asciiTheme="minorHAnsi" w:hAnsiTheme="minorHAnsi" w:cstheme="minorHAnsi"/>
          <w:b w:val="0"/>
          <w:bCs/>
          <w:szCs w:val="22"/>
          <w:u w:val="none"/>
        </w:rPr>
        <w:t xml:space="preserve"> ve smyslu této smlouvy se rozumí </w:t>
      </w:r>
      <w:r w:rsidR="00522F3C" w:rsidRPr="00522F3C">
        <w:rPr>
          <w:rFonts w:asciiTheme="minorHAnsi" w:hAnsiTheme="minorHAnsi" w:cstheme="minorHAnsi"/>
          <w:b w:val="0"/>
          <w:bCs/>
          <w:szCs w:val="22"/>
          <w:u w:val="none"/>
        </w:rPr>
        <w:t>diagnostika</w:t>
      </w:r>
      <w:r w:rsidR="00907874">
        <w:rPr>
          <w:rFonts w:asciiTheme="minorHAnsi" w:hAnsiTheme="minorHAnsi" w:cstheme="minorHAnsi"/>
          <w:b w:val="0"/>
          <w:bCs/>
          <w:szCs w:val="22"/>
          <w:u w:val="none"/>
        </w:rPr>
        <w:t xml:space="preserve">, spotřební materiál, pomocné reagencie, </w:t>
      </w:r>
      <w:proofErr w:type="spellStart"/>
      <w:r w:rsidR="00907874">
        <w:rPr>
          <w:rFonts w:asciiTheme="minorHAnsi" w:hAnsiTheme="minorHAnsi" w:cstheme="minorHAnsi"/>
          <w:b w:val="0"/>
          <w:bCs/>
          <w:szCs w:val="22"/>
          <w:u w:val="none"/>
        </w:rPr>
        <w:t>kalibrátory</w:t>
      </w:r>
      <w:proofErr w:type="spellEnd"/>
      <w:r w:rsidR="00907874">
        <w:rPr>
          <w:rFonts w:asciiTheme="minorHAnsi" w:hAnsiTheme="minorHAnsi" w:cstheme="minorHAnsi"/>
          <w:b w:val="0"/>
          <w:bCs/>
          <w:szCs w:val="22"/>
          <w:u w:val="none"/>
        </w:rPr>
        <w:t xml:space="preserve"> a kontroly </w:t>
      </w:r>
      <w:r w:rsidR="00522F3C" w:rsidRPr="00522F3C">
        <w:rPr>
          <w:rFonts w:asciiTheme="minorHAnsi" w:hAnsiTheme="minorHAnsi" w:cstheme="minorHAnsi"/>
          <w:b w:val="0"/>
          <w:bCs/>
          <w:szCs w:val="22"/>
          <w:u w:val="none"/>
        </w:rPr>
        <w:t>pro vyšetřování proteinů validovanými metodami</w:t>
      </w:r>
      <w:r w:rsidR="003A3820" w:rsidRPr="00522F3C">
        <w:rPr>
          <w:rFonts w:asciiTheme="minorHAnsi" w:hAnsiTheme="minorHAnsi" w:cstheme="minorHAnsi"/>
          <w:b w:val="0"/>
          <w:bCs/>
          <w:szCs w:val="22"/>
          <w:u w:val="none"/>
        </w:rPr>
        <w:t xml:space="preserve"> uveden</w:t>
      </w:r>
      <w:r w:rsidR="00094D28" w:rsidRPr="00522F3C">
        <w:rPr>
          <w:rFonts w:asciiTheme="minorHAnsi" w:hAnsiTheme="minorHAnsi" w:cstheme="minorHAnsi"/>
          <w:b w:val="0"/>
          <w:bCs/>
          <w:szCs w:val="22"/>
          <w:u w:val="none"/>
        </w:rPr>
        <w:t>é</w:t>
      </w:r>
      <w:r w:rsidR="003A3820" w:rsidRPr="00522F3C">
        <w:rPr>
          <w:rFonts w:asciiTheme="minorHAnsi" w:hAnsiTheme="minorHAnsi" w:cstheme="minorHAnsi"/>
          <w:b w:val="0"/>
          <w:bCs/>
          <w:szCs w:val="22"/>
          <w:u w:val="none"/>
        </w:rPr>
        <w:t xml:space="preserve"> a blíže specifikovan</w:t>
      </w:r>
      <w:r w:rsidR="00094D28" w:rsidRPr="00522F3C">
        <w:rPr>
          <w:rFonts w:asciiTheme="minorHAnsi" w:hAnsiTheme="minorHAnsi" w:cstheme="minorHAnsi"/>
          <w:b w:val="0"/>
          <w:bCs/>
          <w:szCs w:val="22"/>
          <w:u w:val="none"/>
        </w:rPr>
        <w:t>é</w:t>
      </w:r>
      <w:r w:rsidR="003A3820" w:rsidRPr="00522F3C">
        <w:rPr>
          <w:rFonts w:asciiTheme="minorHAnsi" w:hAnsiTheme="minorHAnsi" w:cstheme="minorHAnsi"/>
          <w:b w:val="0"/>
          <w:bCs/>
          <w:szCs w:val="22"/>
          <w:u w:val="none"/>
        </w:rPr>
        <w:t xml:space="preserve"> v </w:t>
      </w:r>
      <w:r w:rsidR="003A3820" w:rsidRPr="00522F3C">
        <w:rPr>
          <w:rFonts w:asciiTheme="minorHAnsi" w:hAnsiTheme="minorHAnsi" w:cstheme="minorHAnsi"/>
          <w:b w:val="0"/>
          <w:bCs/>
          <w:szCs w:val="22"/>
        </w:rPr>
        <w:t>Příloze č. 1</w:t>
      </w:r>
      <w:r w:rsidR="003A3820" w:rsidRPr="00522F3C">
        <w:rPr>
          <w:rFonts w:asciiTheme="minorHAnsi" w:hAnsiTheme="minorHAnsi" w:cstheme="minorHAnsi"/>
          <w:b w:val="0"/>
          <w:bCs/>
          <w:szCs w:val="22"/>
          <w:u w:val="none"/>
        </w:rPr>
        <w:t>, která je nedílnou součástí této smlouvy (dále jen „</w:t>
      </w:r>
      <w:r w:rsidR="003A3820" w:rsidRPr="00522F3C">
        <w:rPr>
          <w:rFonts w:asciiTheme="minorHAnsi" w:hAnsiTheme="minorHAnsi" w:cstheme="minorHAnsi"/>
          <w:bCs/>
          <w:szCs w:val="22"/>
          <w:u w:val="none"/>
        </w:rPr>
        <w:t>Zboží</w:t>
      </w:r>
      <w:r w:rsidR="001C09CC" w:rsidRPr="00522F3C">
        <w:rPr>
          <w:rFonts w:asciiTheme="minorHAnsi" w:hAnsiTheme="minorHAnsi" w:cstheme="minorHAnsi"/>
          <w:b w:val="0"/>
          <w:bCs/>
          <w:szCs w:val="22"/>
          <w:u w:val="none"/>
        </w:rPr>
        <w:t>“).</w:t>
      </w:r>
      <w:r w:rsidR="007D78E6" w:rsidRPr="00522F3C">
        <w:rPr>
          <w:rFonts w:asciiTheme="minorHAnsi" w:hAnsiTheme="minorHAnsi" w:cstheme="minorHAnsi"/>
          <w:b w:val="0"/>
          <w:bCs/>
          <w:szCs w:val="22"/>
          <w:u w:val="none"/>
        </w:rPr>
        <w:t xml:space="preserve"> Zboží bude dodáváno za účelem zajištění </w:t>
      </w:r>
      <w:r w:rsidR="00522F3C" w:rsidRPr="00522F3C">
        <w:rPr>
          <w:rFonts w:asciiTheme="minorHAnsi" w:hAnsiTheme="minorHAnsi" w:cstheme="minorHAnsi"/>
          <w:b w:val="0"/>
          <w:bCs/>
          <w:szCs w:val="22"/>
          <w:u w:val="none"/>
        </w:rPr>
        <w:t>provádění vyšetřování v Centrální laboratoři Kupujícího – laboratoři klinické chemie, hematologie a imunologie, pracoviště imunologie</w:t>
      </w:r>
      <w:r w:rsidR="007D78E6" w:rsidRPr="00522F3C">
        <w:rPr>
          <w:rFonts w:asciiTheme="minorHAnsi" w:hAnsiTheme="minorHAnsi" w:cstheme="minorHAnsi"/>
          <w:b w:val="0"/>
          <w:bCs/>
          <w:szCs w:val="22"/>
          <w:u w:val="none"/>
        </w:rPr>
        <w:t>. V </w:t>
      </w:r>
      <w:r w:rsidR="007D78E6" w:rsidRPr="00522F3C">
        <w:rPr>
          <w:rFonts w:asciiTheme="minorHAnsi" w:hAnsiTheme="minorHAnsi" w:cstheme="minorHAnsi"/>
          <w:b w:val="0"/>
          <w:bCs/>
          <w:szCs w:val="22"/>
        </w:rPr>
        <w:t xml:space="preserve">Příloze č. </w:t>
      </w:r>
      <w:r w:rsidR="00417E73">
        <w:rPr>
          <w:rFonts w:asciiTheme="minorHAnsi" w:hAnsiTheme="minorHAnsi" w:cstheme="minorHAnsi"/>
          <w:b w:val="0"/>
          <w:bCs/>
          <w:szCs w:val="22"/>
        </w:rPr>
        <w:t>1</w:t>
      </w:r>
      <w:r w:rsidR="007D78E6" w:rsidRPr="00522F3C">
        <w:rPr>
          <w:rFonts w:asciiTheme="minorHAnsi" w:hAnsiTheme="minorHAnsi" w:cstheme="minorHAnsi"/>
          <w:b w:val="0"/>
          <w:bCs/>
          <w:szCs w:val="22"/>
          <w:u w:val="none"/>
        </w:rPr>
        <w:t xml:space="preserve"> této smlouvy je specifikován </w:t>
      </w:r>
      <w:r w:rsidR="00522F3C" w:rsidRPr="00522F3C">
        <w:rPr>
          <w:rFonts w:asciiTheme="minorHAnsi" w:hAnsiTheme="minorHAnsi" w:cstheme="minorHAnsi"/>
          <w:b w:val="0"/>
          <w:bCs/>
          <w:szCs w:val="22"/>
          <w:u w:val="none"/>
        </w:rPr>
        <w:t xml:space="preserve">seznam metod a počet vyšetření realizovaných v jednom kalendářním roce </w:t>
      </w:r>
      <w:r w:rsidR="007D78E6" w:rsidRPr="00522F3C">
        <w:rPr>
          <w:rFonts w:asciiTheme="minorHAnsi" w:hAnsiTheme="minorHAnsi" w:cstheme="minorHAnsi"/>
          <w:b w:val="0"/>
          <w:bCs/>
          <w:szCs w:val="22"/>
          <w:u w:val="none"/>
        </w:rPr>
        <w:t xml:space="preserve">(dále jen </w:t>
      </w:r>
      <w:r w:rsidR="007D78E6" w:rsidRPr="00522F3C">
        <w:rPr>
          <w:rFonts w:asciiTheme="minorHAnsi" w:hAnsiTheme="minorHAnsi" w:cstheme="minorHAnsi"/>
          <w:bCs/>
          <w:szCs w:val="22"/>
          <w:u w:val="none"/>
        </w:rPr>
        <w:t>„</w:t>
      </w:r>
      <w:r w:rsidR="00522F3C" w:rsidRPr="00522F3C">
        <w:rPr>
          <w:rFonts w:asciiTheme="minorHAnsi" w:hAnsiTheme="minorHAnsi" w:cstheme="minorHAnsi"/>
          <w:bCs/>
          <w:szCs w:val="22"/>
          <w:u w:val="none"/>
        </w:rPr>
        <w:t>Metody</w:t>
      </w:r>
      <w:r w:rsidR="007D78E6" w:rsidRPr="00522F3C">
        <w:rPr>
          <w:rFonts w:asciiTheme="minorHAnsi" w:hAnsiTheme="minorHAnsi" w:cstheme="minorHAnsi"/>
          <w:bCs/>
          <w:szCs w:val="22"/>
          <w:u w:val="none"/>
        </w:rPr>
        <w:t>“</w:t>
      </w:r>
      <w:r w:rsidR="007D78E6" w:rsidRPr="00522F3C">
        <w:rPr>
          <w:rFonts w:asciiTheme="minorHAnsi" w:hAnsiTheme="minorHAnsi" w:cstheme="minorHAnsi"/>
          <w:b w:val="0"/>
          <w:bCs/>
          <w:szCs w:val="22"/>
          <w:u w:val="none"/>
        </w:rPr>
        <w:t xml:space="preserve">), a další požadavky, které musí Zboží splňovat. </w:t>
      </w:r>
    </w:p>
    <w:p w:rsidR="003A3820" w:rsidRPr="00522F3C" w:rsidRDefault="003A3820" w:rsidP="003A3820">
      <w:pPr>
        <w:pStyle w:val="Nadpis2"/>
        <w:numPr>
          <w:ilvl w:val="1"/>
          <w:numId w:val="3"/>
        </w:numPr>
        <w:tabs>
          <w:tab w:val="clear" w:pos="420"/>
          <w:tab w:val="num" w:pos="720"/>
        </w:tabs>
        <w:spacing w:before="0"/>
        <w:ind w:left="720" w:hanging="720"/>
        <w:rPr>
          <w:rFonts w:asciiTheme="minorHAnsi" w:hAnsiTheme="minorHAnsi" w:cstheme="minorHAnsi"/>
          <w:b w:val="0"/>
          <w:bCs/>
          <w:szCs w:val="22"/>
          <w:u w:val="none"/>
        </w:rPr>
      </w:pPr>
      <w:r w:rsidRPr="00522F3C">
        <w:rPr>
          <w:rFonts w:asciiTheme="minorHAnsi" w:hAnsiTheme="minorHAnsi" w:cstheme="minorHAnsi"/>
          <w:b w:val="0"/>
          <w:bCs/>
          <w:szCs w:val="22"/>
          <w:u w:val="none"/>
        </w:rPr>
        <w:t xml:space="preserve">Účelem této smlouvy je upravit podmínky, za nichž bude Prodávající </w:t>
      </w:r>
      <w:r w:rsidR="00C876E7" w:rsidRPr="00522F3C">
        <w:rPr>
          <w:rFonts w:asciiTheme="minorHAnsi" w:hAnsiTheme="minorHAnsi" w:cstheme="minorHAnsi"/>
          <w:b w:val="0"/>
          <w:bCs/>
          <w:szCs w:val="22"/>
          <w:u w:val="none"/>
        </w:rPr>
        <w:t>odevzdávat</w:t>
      </w:r>
      <w:r w:rsidR="0087468D" w:rsidRPr="00522F3C">
        <w:rPr>
          <w:rFonts w:asciiTheme="minorHAnsi" w:hAnsiTheme="minorHAnsi" w:cstheme="minorHAnsi"/>
          <w:b w:val="0"/>
          <w:bCs/>
          <w:szCs w:val="22"/>
          <w:u w:val="none"/>
        </w:rPr>
        <w:t xml:space="preserve"> (</w:t>
      </w:r>
      <w:r w:rsidRPr="00522F3C">
        <w:rPr>
          <w:rFonts w:asciiTheme="minorHAnsi" w:hAnsiTheme="minorHAnsi" w:cstheme="minorHAnsi"/>
          <w:b w:val="0"/>
          <w:bCs/>
          <w:szCs w:val="22"/>
          <w:u w:val="none"/>
        </w:rPr>
        <w:t>dodávat</w:t>
      </w:r>
      <w:r w:rsidR="0087468D" w:rsidRPr="00522F3C">
        <w:rPr>
          <w:rFonts w:asciiTheme="minorHAnsi" w:hAnsiTheme="minorHAnsi" w:cstheme="minorHAnsi"/>
          <w:b w:val="0"/>
          <w:bCs/>
          <w:szCs w:val="22"/>
          <w:u w:val="none"/>
        </w:rPr>
        <w:t>)</w:t>
      </w:r>
      <w:r w:rsidRPr="00522F3C">
        <w:rPr>
          <w:rFonts w:asciiTheme="minorHAnsi" w:hAnsiTheme="minorHAnsi" w:cstheme="minorHAnsi"/>
          <w:b w:val="0"/>
          <w:bCs/>
          <w:szCs w:val="22"/>
          <w:u w:val="none"/>
        </w:rPr>
        <w:t xml:space="preserve"> Kupujícímu Zboží, a upravit vzájemná práva a povinnosti smluvních stran související s dodávkami Zboží.</w:t>
      </w:r>
    </w:p>
    <w:p w:rsidR="007D78E6" w:rsidRPr="00A917A3" w:rsidRDefault="007D78E6" w:rsidP="007D78E6">
      <w:pPr>
        <w:rPr>
          <w:rFonts w:asciiTheme="minorHAnsi" w:hAnsiTheme="minorHAnsi" w:cstheme="minorHAnsi"/>
          <w:sz w:val="22"/>
          <w:szCs w:val="22"/>
        </w:rPr>
      </w:pPr>
    </w:p>
    <w:p w:rsidR="000657F9" w:rsidRPr="00A917A3" w:rsidRDefault="000657F9" w:rsidP="000657F9">
      <w:pPr>
        <w:pStyle w:val="Nadpis1"/>
        <w:numPr>
          <w:ilvl w:val="0"/>
          <w:numId w:val="0"/>
        </w:numPr>
        <w:spacing w:before="0" w:after="120"/>
        <w:jc w:val="left"/>
        <w:rPr>
          <w:rFonts w:asciiTheme="minorHAnsi" w:hAnsiTheme="minorHAnsi" w:cstheme="minorHAnsi"/>
          <w:smallCaps/>
          <w:sz w:val="22"/>
          <w:szCs w:val="22"/>
        </w:rPr>
      </w:pPr>
      <w:r w:rsidRPr="00A917A3">
        <w:rPr>
          <w:rFonts w:asciiTheme="minorHAnsi" w:hAnsiTheme="minorHAnsi" w:cstheme="minorHAnsi"/>
          <w:smallCaps/>
          <w:sz w:val="22"/>
          <w:szCs w:val="22"/>
        </w:rPr>
        <w:t xml:space="preserve">3A. </w:t>
      </w:r>
      <w:r w:rsidRPr="00A917A3">
        <w:rPr>
          <w:rFonts w:asciiTheme="minorHAnsi" w:hAnsiTheme="minorHAnsi" w:cstheme="minorHAnsi"/>
          <w:smallCaps/>
          <w:sz w:val="22"/>
          <w:szCs w:val="22"/>
        </w:rPr>
        <w:tab/>
        <w:t xml:space="preserve">Výpůjčka </w:t>
      </w:r>
    </w:p>
    <w:p w:rsidR="007D78E6" w:rsidRPr="00A917A3" w:rsidRDefault="007D78E6" w:rsidP="000657F9">
      <w:pPr>
        <w:pStyle w:val="Nadpis2"/>
        <w:numPr>
          <w:ilvl w:val="0"/>
          <w:numId w:val="6"/>
        </w:numPr>
        <w:spacing w:before="0"/>
        <w:ind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Předmětem této smlouvy je také následující výpůjčka ve smyslu § 2193 a </w:t>
      </w:r>
      <w:proofErr w:type="spellStart"/>
      <w:r w:rsidRPr="00A917A3">
        <w:rPr>
          <w:rFonts w:asciiTheme="minorHAnsi" w:hAnsiTheme="minorHAnsi" w:cstheme="minorHAnsi"/>
          <w:b w:val="0"/>
          <w:bCs/>
          <w:szCs w:val="22"/>
          <w:u w:val="none"/>
        </w:rPr>
        <w:t>násl</w:t>
      </w:r>
      <w:proofErr w:type="spellEnd"/>
      <w:r w:rsidRPr="00A917A3">
        <w:rPr>
          <w:rFonts w:asciiTheme="minorHAnsi" w:hAnsiTheme="minorHAnsi" w:cstheme="minorHAnsi"/>
          <w:b w:val="0"/>
          <w:bCs/>
          <w:szCs w:val="22"/>
          <w:u w:val="none"/>
        </w:rPr>
        <w:t>. občanského zákoníku poskytnutá Prodávajícím</w:t>
      </w:r>
      <w:r w:rsidR="00C37EA2" w:rsidRPr="00A917A3">
        <w:rPr>
          <w:rFonts w:asciiTheme="minorHAnsi" w:hAnsiTheme="minorHAnsi" w:cstheme="minorHAnsi"/>
          <w:b w:val="0"/>
          <w:bCs/>
          <w:szCs w:val="22"/>
          <w:u w:val="none"/>
        </w:rPr>
        <w:t xml:space="preserve"> jako </w:t>
      </w:r>
      <w:proofErr w:type="spellStart"/>
      <w:r w:rsidR="00C37EA2" w:rsidRPr="00A917A3">
        <w:rPr>
          <w:rFonts w:asciiTheme="minorHAnsi" w:hAnsiTheme="minorHAnsi" w:cstheme="minorHAnsi"/>
          <w:b w:val="0"/>
          <w:bCs/>
          <w:szCs w:val="22"/>
          <w:u w:val="none"/>
        </w:rPr>
        <w:t>půjčitelem</w:t>
      </w:r>
      <w:proofErr w:type="spellEnd"/>
      <w:r w:rsidR="00C37EA2" w:rsidRPr="00A917A3">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 xml:space="preserve">Kupujícímu </w:t>
      </w:r>
      <w:r w:rsidR="00C37EA2" w:rsidRPr="00A917A3">
        <w:rPr>
          <w:rFonts w:asciiTheme="minorHAnsi" w:hAnsiTheme="minorHAnsi" w:cstheme="minorHAnsi"/>
          <w:b w:val="0"/>
          <w:bCs/>
          <w:szCs w:val="22"/>
          <w:u w:val="none"/>
        </w:rPr>
        <w:t xml:space="preserve">jako </w:t>
      </w:r>
      <w:proofErr w:type="spellStart"/>
      <w:r w:rsidR="00C37EA2" w:rsidRPr="00A917A3">
        <w:rPr>
          <w:rFonts w:asciiTheme="minorHAnsi" w:hAnsiTheme="minorHAnsi" w:cstheme="minorHAnsi"/>
          <w:b w:val="0"/>
          <w:bCs/>
          <w:szCs w:val="22"/>
          <w:u w:val="none"/>
        </w:rPr>
        <w:t>vypůjčiteli</w:t>
      </w:r>
      <w:proofErr w:type="spellEnd"/>
      <w:r w:rsidR="00C37EA2" w:rsidRPr="00A917A3">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 xml:space="preserve">za účelem zajištění řádného užívání Zboží Kupujícím dle podmínek této smlouvy. </w:t>
      </w:r>
    </w:p>
    <w:p w:rsidR="00716602" w:rsidRPr="00053205" w:rsidRDefault="000657F9" w:rsidP="000657F9">
      <w:pPr>
        <w:pStyle w:val="Nadpis2"/>
        <w:numPr>
          <w:ilvl w:val="0"/>
          <w:numId w:val="6"/>
        </w:numPr>
        <w:spacing w:before="0"/>
        <w:ind w:hanging="720"/>
        <w:rPr>
          <w:rFonts w:asciiTheme="minorHAnsi" w:hAnsiTheme="minorHAnsi" w:cstheme="minorHAnsi"/>
          <w:b w:val="0"/>
          <w:bCs/>
          <w:szCs w:val="22"/>
          <w:u w:val="none"/>
        </w:rPr>
      </w:pPr>
      <w:r w:rsidRPr="00053205">
        <w:rPr>
          <w:rFonts w:asciiTheme="minorHAnsi" w:hAnsiTheme="minorHAnsi" w:cstheme="minorHAnsi"/>
          <w:b w:val="0"/>
          <w:bCs/>
          <w:szCs w:val="22"/>
          <w:u w:val="none"/>
        </w:rPr>
        <w:t xml:space="preserve">Prodávající se zavazuje nejpozději do </w:t>
      </w:r>
      <w:r w:rsidR="005410C3" w:rsidRPr="00053205">
        <w:rPr>
          <w:rFonts w:asciiTheme="minorHAnsi" w:hAnsiTheme="minorHAnsi" w:cstheme="minorHAnsi"/>
          <w:b w:val="0"/>
          <w:bCs/>
          <w:szCs w:val="22"/>
          <w:u w:val="none"/>
        </w:rPr>
        <w:t>sedmi (</w:t>
      </w:r>
      <w:r w:rsidR="00DE6D47" w:rsidRPr="00053205">
        <w:rPr>
          <w:rFonts w:asciiTheme="minorHAnsi" w:hAnsiTheme="minorHAnsi" w:cstheme="minorHAnsi"/>
          <w:b w:val="0"/>
          <w:bCs/>
          <w:szCs w:val="22"/>
          <w:u w:val="none"/>
        </w:rPr>
        <w:t>7</w:t>
      </w:r>
      <w:r w:rsidR="005410C3" w:rsidRPr="00053205">
        <w:rPr>
          <w:rFonts w:asciiTheme="minorHAnsi" w:hAnsiTheme="minorHAnsi" w:cstheme="minorHAnsi"/>
          <w:b w:val="0"/>
          <w:bCs/>
          <w:szCs w:val="22"/>
          <w:u w:val="none"/>
        </w:rPr>
        <w:t>)</w:t>
      </w:r>
      <w:r w:rsidR="00482C84" w:rsidRPr="00053205">
        <w:rPr>
          <w:rFonts w:asciiTheme="minorHAnsi" w:hAnsiTheme="minorHAnsi" w:cstheme="minorHAnsi"/>
          <w:b w:val="0"/>
          <w:bCs/>
          <w:szCs w:val="22"/>
          <w:u w:val="none"/>
        </w:rPr>
        <w:t xml:space="preserve"> </w:t>
      </w:r>
      <w:r w:rsidR="00190C45" w:rsidRPr="00053205">
        <w:rPr>
          <w:rFonts w:asciiTheme="minorHAnsi" w:hAnsiTheme="minorHAnsi" w:cstheme="minorHAnsi"/>
          <w:b w:val="0"/>
          <w:bCs/>
          <w:szCs w:val="22"/>
          <w:u w:val="none"/>
        </w:rPr>
        <w:t xml:space="preserve">dní </w:t>
      </w:r>
      <w:r w:rsidR="00482C84" w:rsidRPr="00053205">
        <w:rPr>
          <w:rFonts w:asciiTheme="minorHAnsi" w:hAnsiTheme="minorHAnsi" w:cstheme="minorHAnsi"/>
          <w:b w:val="0"/>
          <w:bCs/>
          <w:szCs w:val="22"/>
          <w:u w:val="none"/>
        </w:rPr>
        <w:t xml:space="preserve">po uzavření této smlouvy poskytnout Kupujícímu </w:t>
      </w:r>
      <w:r w:rsidR="003363CD" w:rsidRPr="00053205">
        <w:rPr>
          <w:rFonts w:asciiTheme="minorHAnsi" w:hAnsiTheme="minorHAnsi" w:cstheme="minorHAnsi"/>
          <w:b w:val="0"/>
          <w:bCs/>
          <w:szCs w:val="22"/>
          <w:u w:val="none"/>
        </w:rPr>
        <w:t xml:space="preserve">do užívání </w:t>
      </w:r>
      <w:r w:rsidR="00053205" w:rsidRPr="00053205">
        <w:rPr>
          <w:rFonts w:asciiTheme="minorHAnsi" w:hAnsiTheme="minorHAnsi" w:cstheme="minorHAnsi"/>
          <w:b w:val="0"/>
          <w:bCs/>
          <w:szCs w:val="22"/>
          <w:u w:val="none"/>
        </w:rPr>
        <w:t>plně automatizovaný analyzátor na principu nefelometrie pro Centrální laboratoř Kupujícího</w:t>
      </w:r>
      <w:r w:rsidR="00053205">
        <w:rPr>
          <w:rFonts w:asciiTheme="minorHAnsi" w:hAnsiTheme="minorHAnsi" w:cstheme="minorHAnsi"/>
          <w:b w:val="0"/>
          <w:bCs/>
          <w:szCs w:val="22"/>
          <w:u w:val="none"/>
        </w:rPr>
        <w:t xml:space="preserve"> </w:t>
      </w:r>
      <w:r w:rsidR="007D78E6" w:rsidRPr="00053205">
        <w:rPr>
          <w:rFonts w:asciiTheme="minorHAnsi" w:hAnsiTheme="minorHAnsi" w:cstheme="minorHAnsi"/>
          <w:b w:val="0"/>
          <w:bCs/>
          <w:szCs w:val="22"/>
          <w:u w:val="none"/>
        </w:rPr>
        <w:t xml:space="preserve">na základě písemného předávacího protokolu </w:t>
      </w:r>
      <w:r w:rsidR="00482C84" w:rsidRPr="00053205">
        <w:rPr>
          <w:rFonts w:asciiTheme="minorHAnsi" w:hAnsiTheme="minorHAnsi" w:cstheme="minorHAnsi"/>
          <w:b w:val="0"/>
          <w:bCs/>
          <w:szCs w:val="22"/>
          <w:u w:val="none"/>
        </w:rPr>
        <w:t xml:space="preserve">bezplatně jako výpůjčku </w:t>
      </w:r>
      <w:r w:rsidR="00716602" w:rsidRPr="00053205">
        <w:rPr>
          <w:rFonts w:asciiTheme="minorHAnsi" w:hAnsiTheme="minorHAnsi" w:cstheme="minorHAnsi"/>
          <w:b w:val="0"/>
          <w:bCs/>
          <w:szCs w:val="22"/>
          <w:u w:val="none"/>
        </w:rPr>
        <w:t xml:space="preserve">(dále jen </w:t>
      </w:r>
      <w:r w:rsidR="00716602" w:rsidRPr="00053205">
        <w:rPr>
          <w:rFonts w:asciiTheme="minorHAnsi" w:hAnsiTheme="minorHAnsi" w:cstheme="minorHAnsi"/>
          <w:bCs/>
          <w:szCs w:val="22"/>
          <w:u w:val="none"/>
        </w:rPr>
        <w:t>„</w:t>
      </w:r>
      <w:r w:rsidR="00053205">
        <w:rPr>
          <w:rFonts w:asciiTheme="minorHAnsi" w:hAnsiTheme="minorHAnsi" w:cstheme="minorHAnsi"/>
          <w:bCs/>
          <w:szCs w:val="22"/>
          <w:u w:val="none"/>
        </w:rPr>
        <w:t>Automatizovaný analyzátor</w:t>
      </w:r>
      <w:r w:rsidR="00716602" w:rsidRPr="00053205">
        <w:rPr>
          <w:rFonts w:asciiTheme="minorHAnsi" w:hAnsiTheme="minorHAnsi" w:cstheme="minorHAnsi"/>
          <w:bCs/>
          <w:szCs w:val="22"/>
          <w:u w:val="none"/>
        </w:rPr>
        <w:t>“</w:t>
      </w:r>
      <w:r w:rsidR="00716602" w:rsidRPr="00053205">
        <w:rPr>
          <w:rFonts w:asciiTheme="minorHAnsi" w:hAnsiTheme="minorHAnsi" w:cstheme="minorHAnsi"/>
          <w:b w:val="0"/>
          <w:bCs/>
          <w:szCs w:val="22"/>
          <w:u w:val="none"/>
        </w:rPr>
        <w:t xml:space="preserve">). Prodávající se zavazuje v uvedené lhůtě </w:t>
      </w:r>
      <w:r w:rsidR="00053205">
        <w:rPr>
          <w:rFonts w:asciiTheme="minorHAnsi" w:hAnsiTheme="minorHAnsi" w:cstheme="minorHAnsi"/>
          <w:b w:val="0"/>
          <w:bCs/>
          <w:szCs w:val="22"/>
          <w:u w:val="none"/>
        </w:rPr>
        <w:t>Automatizovaný analyzátor</w:t>
      </w:r>
      <w:r w:rsidR="00716602" w:rsidRPr="00053205">
        <w:rPr>
          <w:rFonts w:asciiTheme="minorHAnsi" w:hAnsiTheme="minorHAnsi" w:cstheme="minorHAnsi"/>
          <w:b w:val="0"/>
          <w:bCs/>
          <w:szCs w:val="22"/>
          <w:u w:val="none"/>
        </w:rPr>
        <w:t xml:space="preserve"> na svůj náklad dopravit do místa jeho umístění </w:t>
      </w:r>
      <w:r w:rsidR="00984468" w:rsidRPr="00053205">
        <w:rPr>
          <w:rFonts w:asciiTheme="minorHAnsi" w:hAnsiTheme="minorHAnsi" w:cstheme="minorHAnsi"/>
          <w:b w:val="0"/>
          <w:bCs/>
          <w:szCs w:val="22"/>
          <w:u w:val="none"/>
        </w:rPr>
        <w:t>–</w:t>
      </w:r>
      <w:r w:rsidR="00716602" w:rsidRPr="00053205">
        <w:rPr>
          <w:rFonts w:asciiTheme="minorHAnsi" w:hAnsiTheme="minorHAnsi" w:cstheme="minorHAnsi"/>
          <w:b w:val="0"/>
          <w:bCs/>
          <w:szCs w:val="22"/>
          <w:u w:val="none"/>
        </w:rPr>
        <w:t xml:space="preserve"> </w:t>
      </w:r>
      <w:r w:rsidR="00984468" w:rsidRPr="00053205">
        <w:rPr>
          <w:rFonts w:asciiTheme="minorHAnsi" w:hAnsiTheme="minorHAnsi" w:cstheme="minorHAnsi"/>
          <w:b w:val="0"/>
          <w:bCs/>
          <w:szCs w:val="22"/>
          <w:u w:val="none"/>
        </w:rPr>
        <w:t xml:space="preserve">sídlo Kupujícího objekt </w:t>
      </w:r>
      <w:r w:rsidR="00053205">
        <w:rPr>
          <w:rFonts w:asciiTheme="minorHAnsi" w:hAnsiTheme="minorHAnsi" w:cstheme="minorHAnsi"/>
          <w:b w:val="0"/>
          <w:bCs/>
          <w:szCs w:val="22"/>
          <w:u w:val="none"/>
        </w:rPr>
        <w:t>Centrální laboratoře Kupujícího</w:t>
      </w:r>
      <w:r w:rsidR="00716602" w:rsidRPr="00053205">
        <w:rPr>
          <w:rFonts w:asciiTheme="minorHAnsi" w:hAnsiTheme="minorHAnsi" w:cstheme="minorHAnsi"/>
          <w:b w:val="0"/>
          <w:bCs/>
          <w:szCs w:val="22"/>
          <w:u w:val="none"/>
        </w:rPr>
        <w:t xml:space="preserve">, provést </w:t>
      </w:r>
      <w:r w:rsidR="00053205">
        <w:rPr>
          <w:rFonts w:asciiTheme="minorHAnsi" w:hAnsiTheme="minorHAnsi" w:cstheme="minorHAnsi"/>
          <w:b w:val="0"/>
          <w:bCs/>
          <w:szCs w:val="22"/>
          <w:u w:val="none"/>
        </w:rPr>
        <w:t>případně</w:t>
      </w:r>
      <w:r w:rsidR="003363CD" w:rsidRPr="00053205">
        <w:rPr>
          <w:rFonts w:asciiTheme="minorHAnsi" w:hAnsiTheme="minorHAnsi" w:cstheme="minorHAnsi"/>
          <w:b w:val="0"/>
          <w:bCs/>
          <w:szCs w:val="22"/>
          <w:u w:val="none"/>
        </w:rPr>
        <w:t xml:space="preserve"> </w:t>
      </w:r>
      <w:r w:rsidR="00716602" w:rsidRPr="00053205">
        <w:rPr>
          <w:rFonts w:asciiTheme="minorHAnsi" w:hAnsiTheme="minorHAnsi" w:cstheme="minorHAnsi"/>
          <w:b w:val="0"/>
          <w:bCs/>
          <w:szCs w:val="22"/>
          <w:u w:val="none"/>
        </w:rPr>
        <w:t xml:space="preserve">jeho montáž, instalaci, uvedení do provozu a zaškolení obsluhy Kupujícího. </w:t>
      </w:r>
      <w:r w:rsidR="007D78E6" w:rsidRPr="00053205">
        <w:rPr>
          <w:rFonts w:asciiTheme="minorHAnsi" w:hAnsiTheme="minorHAnsi" w:cstheme="minorHAnsi"/>
          <w:b w:val="0"/>
          <w:bCs/>
          <w:szCs w:val="22"/>
          <w:u w:val="none"/>
        </w:rPr>
        <w:t xml:space="preserve">Přesný termín předání a převzetí </w:t>
      </w:r>
      <w:r w:rsidR="004F5777">
        <w:rPr>
          <w:rFonts w:asciiTheme="minorHAnsi" w:hAnsiTheme="minorHAnsi" w:cstheme="minorHAnsi"/>
          <w:b w:val="0"/>
          <w:bCs/>
          <w:szCs w:val="22"/>
          <w:u w:val="none"/>
        </w:rPr>
        <w:t>Automatizovaného analyzátoru</w:t>
      </w:r>
      <w:r w:rsidR="007D78E6" w:rsidRPr="00053205">
        <w:rPr>
          <w:rFonts w:asciiTheme="minorHAnsi" w:hAnsiTheme="minorHAnsi" w:cstheme="minorHAnsi"/>
          <w:b w:val="0"/>
          <w:bCs/>
          <w:szCs w:val="22"/>
          <w:u w:val="none"/>
        </w:rPr>
        <w:t xml:space="preserve"> bude dohodnut nejméně </w:t>
      </w:r>
      <w:r w:rsidR="005410C3" w:rsidRPr="00053205">
        <w:rPr>
          <w:rFonts w:asciiTheme="minorHAnsi" w:hAnsiTheme="minorHAnsi" w:cstheme="minorHAnsi"/>
          <w:b w:val="0"/>
          <w:bCs/>
          <w:szCs w:val="22"/>
          <w:u w:val="none"/>
        </w:rPr>
        <w:t>tři (3) pracovní dny</w:t>
      </w:r>
      <w:r w:rsidR="007D78E6" w:rsidRPr="00053205">
        <w:rPr>
          <w:rFonts w:asciiTheme="minorHAnsi" w:hAnsiTheme="minorHAnsi" w:cstheme="minorHAnsi"/>
          <w:b w:val="0"/>
          <w:bCs/>
          <w:szCs w:val="22"/>
          <w:u w:val="none"/>
        </w:rPr>
        <w:t xml:space="preserve"> předem.</w:t>
      </w:r>
      <w:r w:rsidR="003363CD" w:rsidRPr="00053205">
        <w:rPr>
          <w:rFonts w:asciiTheme="minorHAnsi" w:hAnsiTheme="minorHAnsi" w:cstheme="minorHAnsi"/>
          <w:b w:val="0"/>
          <w:bCs/>
          <w:szCs w:val="22"/>
          <w:u w:val="none"/>
        </w:rPr>
        <w:t xml:space="preserve"> </w:t>
      </w:r>
      <w:r w:rsidR="00C37EA2" w:rsidRPr="00053205">
        <w:rPr>
          <w:rFonts w:asciiTheme="minorHAnsi" w:hAnsiTheme="minorHAnsi" w:cstheme="minorHAnsi"/>
          <w:b w:val="0"/>
          <w:bCs/>
          <w:szCs w:val="22"/>
          <w:u w:val="none"/>
        </w:rPr>
        <w:t xml:space="preserve">Veškeré náklady spojené s užíváním </w:t>
      </w:r>
      <w:r w:rsidR="00053205">
        <w:rPr>
          <w:rFonts w:asciiTheme="minorHAnsi" w:hAnsiTheme="minorHAnsi" w:cstheme="minorHAnsi"/>
          <w:b w:val="0"/>
          <w:bCs/>
          <w:szCs w:val="22"/>
          <w:u w:val="none"/>
        </w:rPr>
        <w:t>Automatizovaného analyzátoru</w:t>
      </w:r>
      <w:r w:rsidR="00C37EA2" w:rsidRPr="00053205">
        <w:rPr>
          <w:rFonts w:asciiTheme="minorHAnsi" w:hAnsiTheme="minorHAnsi" w:cstheme="minorHAnsi"/>
          <w:b w:val="0"/>
          <w:bCs/>
          <w:szCs w:val="22"/>
          <w:u w:val="none"/>
        </w:rPr>
        <w:t xml:space="preserve"> nese Prodávající.</w:t>
      </w:r>
    </w:p>
    <w:p w:rsidR="00716602" w:rsidRPr="00A917A3" w:rsidRDefault="007D78E6" w:rsidP="000657F9">
      <w:pPr>
        <w:pStyle w:val="Nadpis2"/>
        <w:numPr>
          <w:ilvl w:val="0"/>
          <w:numId w:val="6"/>
        </w:numPr>
        <w:spacing w:before="0"/>
        <w:ind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Výpůjčka se poskytuje po celou dobu trvání této smlouvy. </w:t>
      </w:r>
      <w:r w:rsidR="00716602" w:rsidRPr="00A917A3">
        <w:rPr>
          <w:rFonts w:asciiTheme="minorHAnsi" w:hAnsiTheme="minorHAnsi" w:cstheme="minorHAnsi"/>
          <w:b w:val="0"/>
          <w:bCs/>
          <w:szCs w:val="22"/>
          <w:u w:val="none"/>
        </w:rPr>
        <w:t xml:space="preserve">Prodávající není oprávněn žádat </w:t>
      </w:r>
      <w:r w:rsidR="00716602" w:rsidRPr="00A917A3">
        <w:rPr>
          <w:rFonts w:asciiTheme="minorHAnsi" w:hAnsiTheme="minorHAnsi" w:cstheme="minorHAnsi"/>
          <w:b w:val="0"/>
          <w:bCs/>
          <w:szCs w:val="22"/>
          <w:u w:val="none"/>
        </w:rPr>
        <w:lastRenderedPageBreak/>
        <w:t xml:space="preserve">vrácení </w:t>
      </w:r>
      <w:r w:rsidR="000D738F">
        <w:rPr>
          <w:rFonts w:asciiTheme="minorHAnsi" w:hAnsiTheme="minorHAnsi" w:cstheme="minorHAnsi"/>
          <w:b w:val="0"/>
          <w:bCs/>
          <w:szCs w:val="22"/>
          <w:u w:val="none"/>
        </w:rPr>
        <w:t>Automatizovaného analyzátoru</w:t>
      </w:r>
      <w:r w:rsidR="000D738F" w:rsidRPr="00053205">
        <w:rPr>
          <w:rFonts w:asciiTheme="minorHAnsi" w:hAnsiTheme="minorHAnsi" w:cstheme="minorHAnsi"/>
          <w:b w:val="0"/>
          <w:bCs/>
          <w:szCs w:val="22"/>
          <w:u w:val="none"/>
        </w:rPr>
        <w:t xml:space="preserve"> </w:t>
      </w:r>
      <w:r w:rsidR="00716602" w:rsidRPr="00A917A3">
        <w:rPr>
          <w:rFonts w:asciiTheme="minorHAnsi" w:hAnsiTheme="minorHAnsi" w:cstheme="minorHAnsi"/>
          <w:b w:val="0"/>
          <w:bCs/>
          <w:szCs w:val="22"/>
          <w:u w:val="none"/>
        </w:rPr>
        <w:t xml:space="preserve">před ukončením této smlouvy. Kupující je však oprávněn </w:t>
      </w:r>
      <w:r w:rsidR="000D738F">
        <w:rPr>
          <w:rFonts w:asciiTheme="minorHAnsi" w:hAnsiTheme="minorHAnsi" w:cstheme="minorHAnsi"/>
          <w:b w:val="0"/>
          <w:bCs/>
          <w:szCs w:val="22"/>
          <w:u w:val="none"/>
        </w:rPr>
        <w:t>Automatizovaný analyzátor</w:t>
      </w:r>
      <w:r w:rsidR="000D738F" w:rsidRPr="00053205">
        <w:rPr>
          <w:rFonts w:asciiTheme="minorHAnsi" w:hAnsiTheme="minorHAnsi" w:cstheme="minorHAnsi"/>
          <w:b w:val="0"/>
          <w:bCs/>
          <w:szCs w:val="22"/>
          <w:u w:val="none"/>
        </w:rPr>
        <w:t xml:space="preserve"> </w:t>
      </w:r>
      <w:r w:rsidR="00716602" w:rsidRPr="00A917A3">
        <w:rPr>
          <w:rFonts w:asciiTheme="minorHAnsi" w:hAnsiTheme="minorHAnsi" w:cstheme="minorHAnsi"/>
          <w:b w:val="0"/>
          <w:bCs/>
          <w:szCs w:val="22"/>
          <w:u w:val="none"/>
        </w:rPr>
        <w:t xml:space="preserve">Prodávajícímu </w:t>
      </w:r>
      <w:r w:rsidR="00C37EA2" w:rsidRPr="00A917A3">
        <w:rPr>
          <w:rFonts w:asciiTheme="minorHAnsi" w:hAnsiTheme="minorHAnsi" w:cstheme="minorHAnsi"/>
          <w:b w:val="0"/>
          <w:bCs/>
          <w:szCs w:val="22"/>
          <w:u w:val="none"/>
        </w:rPr>
        <w:t xml:space="preserve">bez ohledu na důvod a na okolnosti </w:t>
      </w:r>
      <w:r w:rsidR="00716602" w:rsidRPr="00A917A3">
        <w:rPr>
          <w:rFonts w:asciiTheme="minorHAnsi" w:hAnsiTheme="minorHAnsi" w:cstheme="minorHAnsi"/>
          <w:b w:val="0"/>
          <w:bCs/>
          <w:szCs w:val="22"/>
          <w:u w:val="none"/>
        </w:rPr>
        <w:t>vrátit kdykoliv po dobu trvání této smlouvy</w:t>
      </w:r>
      <w:r w:rsidR="00C37EA2" w:rsidRPr="00A917A3">
        <w:rPr>
          <w:rFonts w:asciiTheme="minorHAnsi" w:hAnsiTheme="minorHAnsi" w:cstheme="minorHAnsi"/>
          <w:b w:val="0"/>
          <w:bCs/>
          <w:szCs w:val="22"/>
          <w:u w:val="none"/>
        </w:rPr>
        <w:t>, a to i bez souhlasu Prodávajícího</w:t>
      </w:r>
      <w:r w:rsidR="00716602" w:rsidRPr="00A917A3">
        <w:rPr>
          <w:rFonts w:asciiTheme="minorHAnsi" w:hAnsiTheme="minorHAnsi" w:cstheme="minorHAnsi"/>
          <w:b w:val="0"/>
          <w:bCs/>
          <w:szCs w:val="22"/>
          <w:u w:val="none"/>
        </w:rPr>
        <w:t>.</w:t>
      </w:r>
    </w:p>
    <w:p w:rsidR="00716602" w:rsidRPr="00A917A3" w:rsidRDefault="00716602" w:rsidP="000657F9">
      <w:pPr>
        <w:pStyle w:val="Nadpis2"/>
        <w:numPr>
          <w:ilvl w:val="0"/>
          <w:numId w:val="6"/>
        </w:numPr>
        <w:spacing w:before="0"/>
        <w:ind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Výpůjčka </w:t>
      </w:r>
      <w:r w:rsidR="000D738F">
        <w:rPr>
          <w:rFonts w:asciiTheme="minorHAnsi" w:hAnsiTheme="minorHAnsi" w:cstheme="minorHAnsi"/>
          <w:b w:val="0"/>
          <w:bCs/>
          <w:szCs w:val="22"/>
          <w:u w:val="none"/>
        </w:rPr>
        <w:t>Automatizovaného analyzátoru</w:t>
      </w:r>
      <w:r w:rsidR="000D738F" w:rsidRPr="00053205">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 xml:space="preserve">vzniká dnem poskytnutí </w:t>
      </w:r>
      <w:r w:rsidR="000D738F">
        <w:rPr>
          <w:rFonts w:asciiTheme="minorHAnsi" w:hAnsiTheme="minorHAnsi" w:cstheme="minorHAnsi"/>
          <w:b w:val="0"/>
          <w:bCs/>
          <w:szCs w:val="22"/>
          <w:u w:val="none"/>
        </w:rPr>
        <w:t>Automatizovaného analyzátoru</w:t>
      </w:r>
      <w:r w:rsidR="000D738F" w:rsidRPr="00053205">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 xml:space="preserve">Kupujícímu a zaniká nejpozději dnem ukončení této smlouvy. Prodávající je povinen nejpozději do </w:t>
      </w:r>
      <w:r w:rsidR="005410C3" w:rsidRPr="00A917A3">
        <w:rPr>
          <w:rFonts w:asciiTheme="minorHAnsi" w:hAnsiTheme="minorHAnsi" w:cstheme="minorHAnsi"/>
          <w:b w:val="0"/>
          <w:bCs/>
          <w:szCs w:val="22"/>
          <w:u w:val="none"/>
        </w:rPr>
        <w:t>sedmi (7)</w:t>
      </w:r>
      <w:r w:rsidRPr="00A917A3">
        <w:rPr>
          <w:rFonts w:asciiTheme="minorHAnsi" w:hAnsiTheme="minorHAnsi" w:cstheme="minorHAnsi"/>
          <w:b w:val="0"/>
          <w:bCs/>
          <w:szCs w:val="22"/>
          <w:u w:val="none"/>
        </w:rPr>
        <w:t xml:space="preserve"> dní po </w:t>
      </w:r>
      <w:r w:rsidR="00255066" w:rsidRPr="00A917A3">
        <w:rPr>
          <w:rFonts w:asciiTheme="minorHAnsi" w:hAnsiTheme="minorHAnsi" w:cstheme="minorHAnsi"/>
          <w:b w:val="0"/>
          <w:bCs/>
          <w:szCs w:val="22"/>
          <w:u w:val="none"/>
        </w:rPr>
        <w:t xml:space="preserve">ukončení výpůjčky </w:t>
      </w:r>
      <w:r w:rsidRPr="00A917A3">
        <w:rPr>
          <w:rFonts w:asciiTheme="minorHAnsi" w:hAnsiTheme="minorHAnsi" w:cstheme="minorHAnsi"/>
          <w:b w:val="0"/>
          <w:bCs/>
          <w:szCs w:val="22"/>
          <w:u w:val="none"/>
        </w:rPr>
        <w:t>ukončení</w:t>
      </w:r>
      <w:r w:rsidR="00255066" w:rsidRPr="00A917A3">
        <w:rPr>
          <w:rFonts w:asciiTheme="minorHAnsi" w:hAnsiTheme="minorHAnsi" w:cstheme="minorHAnsi"/>
          <w:b w:val="0"/>
          <w:bCs/>
          <w:szCs w:val="22"/>
          <w:u w:val="none"/>
        </w:rPr>
        <w:t>m</w:t>
      </w:r>
      <w:r w:rsidRPr="00A917A3">
        <w:rPr>
          <w:rFonts w:asciiTheme="minorHAnsi" w:hAnsiTheme="minorHAnsi" w:cstheme="minorHAnsi"/>
          <w:b w:val="0"/>
          <w:bCs/>
          <w:szCs w:val="22"/>
          <w:u w:val="none"/>
        </w:rPr>
        <w:t xml:space="preserve"> této smlouvy </w:t>
      </w:r>
      <w:r w:rsidR="00255066" w:rsidRPr="00A917A3">
        <w:rPr>
          <w:rFonts w:asciiTheme="minorHAnsi" w:hAnsiTheme="minorHAnsi" w:cstheme="minorHAnsi"/>
          <w:b w:val="0"/>
          <w:bCs/>
          <w:szCs w:val="22"/>
          <w:u w:val="none"/>
        </w:rPr>
        <w:t xml:space="preserve">nebo z jiného důvodu, </w:t>
      </w:r>
      <w:r w:rsidRPr="00A917A3">
        <w:rPr>
          <w:rFonts w:asciiTheme="minorHAnsi" w:hAnsiTheme="minorHAnsi" w:cstheme="minorHAnsi"/>
          <w:b w:val="0"/>
          <w:bCs/>
          <w:szCs w:val="22"/>
          <w:u w:val="none"/>
        </w:rPr>
        <w:t xml:space="preserve">nebo ve stejné lhůtě poté, co obdržel sdělení Kupujícího o </w:t>
      </w:r>
      <w:r w:rsidR="00255066" w:rsidRPr="00A917A3">
        <w:rPr>
          <w:rFonts w:asciiTheme="minorHAnsi" w:hAnsiTheme="minorHAnsi" w:cstheme="minorHAnsi"/>
          <w:b w:val="0"/>
          <w:bCs/>
          <w:szCs w:val="22"/>
          <w:u w:val="none"/>
        </w:rPr>
        <w:t xml:space="preserve">požadavku na </w:t>
      </w:r>
      <w:r w:rsidRPr="00A917A3">
        <w:rPr>
          <w:rFonts w:asciiTheme="minorHAnsi" w:hAnsiTheme="minorHAnsi" w:cstheme="minorHAnsi"/>
          <w:b w:val="0"/>
          <w:bCs/>
          <w:szCs w:val="22"/>
          <w:u w:val="none"/>
        </w:rPr>
        <w:t xml:space="preserve">vrácení </w:t>
      </w:r>
      <w:r w:rsidR="000D738F">
        <w:rPr>
          <w:rFonts w:asciiTheme="minorHAnsi" w:hAnsiTheme="minorHAnsi" w:cstheme="minorHAnsi"/>
          <w:b w:val="0"/>
          <w:bCs/>
          <w:szCs w:val="22"/>
          <w:u w:val="none"/>
        </w:rPr>
        <w:t>Automatizovaného analyzátoru</w:t>
      </w:r>
      <w:r w:rsidRPr="00A917A3">
        <w:rPr>
          <w:rFonts w:asciiTheme="minorHAnsi" w:hAnsiTheme="minorHAnsi" w:cstheme="minorHAnsi"/>
          <w:b w:val="0"/>
          <w:bCs/>
          <w:szCs w:val="22"/>
          <w:u w:val="none"/>
        </w:rPr>
        <w:t xml:space="preserve">, </w:t>
      </w:r>
      <w:r w:rsidR="00760B21" w:rsidRPr="00A917A3">
        <w:rPr>
          <w:rFonts w:asciiTheme="minorHAnsi" w:hAnsiTheme="minorHAnsi" w:cstheme="minorHAnsi"/>
          <w:b w:val="0"/>
          <w:bCs/>
          <w:szCs w:val="22"/>
          <w:u w:val="none"/>
        </w:rPr>
        <w:t xml:space="preserve">na svůj náklad </w:t>
      </w:r>
      <w:r w:rsidR="000D738F">
        <w:rPr>
          <w:rFonts w:asciiTheme="minorHAnsi" w:hAnsiTheme="minorHAnsi" w:cstheme="minorHAnsi"/>
          <w:b w:val="0"/>
          <w:bCs/>
          <w:szCs w:val="22"/>
          <w:u w:val="none"/>
        </w:rPr>
        <w:t>Automatizovaný analyzátor</w:t>
      </w:r>
      <w:r w:rsidR="000D738F" w:rsidRPr="00053205">
        <w:rPr>
          <w:rFonts w:asciiTheme="minorHAnsi" w:hAnsiTheme="minorHAnsi" w:cstheme="minorHAnsi"/>
          <w:b w:val="0"/>
          <w:bCs/>
          <w:szCs w:val="22"/>
          <w:u w:val="none"/>
        </w:rPr>
        <w:t xml:space="preserve"> </w:t>
      </w:r>
      <w:r w:rsidR="00760B21" w:rsidRPr="00A917A3">
        <w:rPr>
          <w:rFonts w:asciiTheme="minorHAnsi" w:hAnsiTheme="minorHAnsi" w:cstheme="minorHAnsi"/>
          <w:b w:val="0"/>
          <w:bCs/>
          <w:szCs w:val="22"/>
          <w:u w:val="none"/>
        </w:rPr>
        <w:t xml:space="preserve">v místě jeho umístění odmontovat, odinstalovat, protokolárně na základě písemného protokolu převzít a z tohoto místa odvézt. Přesný termín je Prodávající povinen Kupujícímu oznámit alespoň tři (3) pracovní dny předem. </w:t>
      </w:r>
    </w:p>
    <w:p w:rsidR="00716602" w:rsidRPr="00A917A3" w:rsidRDefault="00716602" w:rsidP="000657F9">
      <w:pPr>
        <w:pStyle w:val="Nadpis2"/>
        <w:numPr>
          <w:ilvl w:val="0"/>
          <w:numId w:val="6"/>
        </w:numPr>
        <w:spacing w:before="0"/>
        <w:ind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Prodávající se zavazuje na svůj náklad v místě umístění </w:t>
      </w:r>
      <w:r w:rsidR="000D738F">
        <w:rPr>
          <w:rFonts w:asciiTheme="minorHAnsi" w:hAnsiTheme="minorHAnsi" w:cstheme="minorHAnsi"/>
          <w:b w:val="0"/>
          <w:bCs/>
          <w:szCs w:val="22"/>
          <w:u w:val="none"/>
        </w:rPr>
        <w:t>Automatizovaného analyzátoru</w:t>
      </w:r>
      <w:r w:rsidR="000D738F" w:rsidRPr="00053205">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 xml:space="preserve">provádět po dobu výpůjčky jeho pravidelnou údržbu, opravy a servis. </w:t>
      </w:r>
    </w:p>
    <w:p w:rsidR="00716602" w:rsidRPr="00A917A3" w:rsidRDefault="00716602" w:rsidP="000657F9">
      <w:pPr>
        <w:pStyle w:val="Nadpis2"/>
        <w:numPr>
          <w:ilvl w:val="0"/>
          <w:numId w:val="6"/>
        </w:numPr>
        <w:spacing w:before="0"/>
        <w:ind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Pravidelnou údržbu a servis </w:t>
      </w:r>
      <w:r w:rsidR="004956BD">
        <w:rPr>
          <w:rFonts w:asciiTheme="minorHAnsi" w:hAnsiTheme="minorHAnsi" w:cstheme="minorHAnsi"/>
          <w:b w:val="0"/>
          <w:bCs/>
          <w:szCs w:val="22"/>
          <w:u w:val="none"/>
        </w:rPr>
        <w:t xml:space="preserve">Automatizovaného </w:t>
      </w:r>
      <w:r w:rsidR="00907874">
        <w:rPr>
          <w:rFonts w:asciiTheme="minorHAnsi" w:hAnsiTheme="minorHAnsi" w:cstheme="minorHAnsi"/>
          <w:b w:val="0"/>
          <w:bCs/>
          <w:szCs w:val="22"/>
          <w:u w:val="none"/>
        </w:rPr>
        <w:t>analyzátoru</w:t>
      </w:r>
      <w:r w:rsidR="004F5777">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 xml:space="preserve">je Prodávající povinen provádět dle potřeby. </w:t>
      </w:r>
      <w:r w:rsidR="000A2CC5" w:rsidRPr="00A917A3">
        <w:rPr>
          <w:rFonts w:asciiTheme="minorHAnsi" w:hAnsiTheme="minorHAnsi" w:cstheme="minorHAnsi"/>
          <w:b w:val="0"/>
          <w:bCs/>
          <w:szCs w:val="22"/>
          <w:u w:val="none"/>
        </w:rPr>
        <w:t>Údržba a s</w:t>
      </w:r>
      <w:r w:rsidRPr="00A917A3">
        <w:rPr>
          <w:rFonts w:asciiTheme="minorHAnsi" w:hAnsiTheme="minorHAnsi" w:cstheme="minorHAnsi"/>
          <w:b w:val="0"/>
          <w:bCs/>
          <w:szCs w:val="22"/>
          <w:u w:val="none"/>
        </w:rPr>
        <w:t xml:space="preserve">ervis zahrnuje </w:t>
      </w:r>
      <w:r w:rsidR="000A2CC5" w:rsidRPr="00A917A3">
        <w:rPr>
          <w:rFonts w:asciiTheme="minorHAnsi" w:hAnsiTheme="minorHAnsi" w:cstheme="minorHAnsi"/>
          <w:b w:val="0"/>
          <w:bCs/>
          <w:szCs w:val="22"/>
          <w:u w:val="none"/>
        </w:rPr>
        <w:t xml:space="preserve">zejména </w:t>
      </w:r>
      <w:r w:rsidRPr="00A917A3">
        <w:rPr>
          <w:rFonts w:asciiTheme="minorHAnsi" w:hAnsiTheme="minorHAnsi" w:cstheme="minorHAnsi"/>
          <w:b w:val="0"/>
          <w:bCs/>
          <w:szCs w:val="22"/>
          <w:u w:val="none"/>
        </w:rPr>
        <w:t xml:space="preserve">veškeré </w:t>
      </w:r>
      <w:r w:rsidR="003363CD" w:rsidRPr="00A917A3">
        <w:rPr>
          <w:rFonts w:asciiTheme="minorHAnsi" w:hAnsiTheme="minorHAnsi" w:cstheme="minorHAnsi"/>
          <w:b w:val="0"/>
          <w:bCs/>
          <w:szCs w:val="22"/>
          <w:u w:val="none"/>
        </w:rPr>
        <w:t xml:space="preserve">a bezplatné </w:t>
      </w:r>
      <w:r w:rsidRPr="00A917A3">
        <w:rPr>
          <w:rFonts w:asciiTheme="minorHAnsi" w:hAnsiTheme="minorHAnsi" w:cstheme="minorHAnsi"/>
          <w:b w:val="0"/>
          <w:bCs/>
          <w:szCs w:val="22"/>
          <w:u w:val="none"/>
        </w:rPr>
        <w:t>kontrolní a servisní prohlídky, validace, kalibrace, seřizování</w:t>
      </w:r>
      <w:r w:rsidR="000A2CC5" w:rsidRPr="00A917A3">
        <w:rPr>
          <w:rFonts w:asciiTheme="minorHAnsi" w:hAnsiTheme="minorHAnsi" w:cstheme="minorHAnsi"/>
          <w:b w:val="0"/>
          <w:bCs/>
          <w:szCs w:val="22"/>
          <w:u w:val="none"/>
        </w:rPr>
        <w:t>, ošetřování, čištění a</w:t>
      </w:r>
      <w:r w:rsidRPr="00A917A3">
        <w:rPr>
          <w:rFonts w:asciiTheme="minorHAnsi" w:hAnsiTheme="minorHAnsi" w:cstheme="minorHAnsi"/>
          <w:b w:val="0"/>
          <w:bCs/>
          <w:szCs w:val="22"/>
          <w:u w:val="none"/>
        </w:rPr>
        <w:t xml:space="preserve"> nastavení </w:t>
      </w:r>
      <w:r w:rsidR="00907874">
        <w:rPr>
          <w:rFonts w:asciiTheme="minorHAnsi" w:hAnsiTheme="minorHAnsi" w:cstheme="minorHAnsi"/>
          <w:b w:val="0"/>
          <w:bCs/>
          <w:szCs w:val="22"/>
          <w:u w:val="none"/>
        </w:rPr>
        <w:t>analyzátoru</w:t>
      </w:r>
      <w:r w:rsidR="000A2CC5" w:rsidRPr="00A917A3">
        <w:rPr>
          <w:rFonts w:asciiTheme="minorHAnsi" w:hAnsiTheme="minorHAnsi" w:cstheme="minorHAnsi"/>
          <w:b w:val="0"/>
          <w:bCs/>
          <w:szCs w:val="22"/>
          <w:u w:val="none"/>
        </w:rPr>
        <w:t>, jakož i</w:t>
      </w:r>
      <w:r w:rsidRPr="00A917A3">
        <w:rPr>
          <w:rFonts w:asciiTheme="minorHAnsi" w:hAnsiTheme="minorHAnsi" w:cstheme="minorHAnsi"/>
          <w:b w:val="0"/>
          <w:bCs/>
          <w:szCs w:val="22"/>
          <w:u w:val="none"/>
        </w:rPr>
        <w:t xml:space="preserve"> další nezbytné výkony nebo výkony předepsané výrobcem nebo obecně závazným právním předpisem</w:t>
      </w:r>
      <w:r w:rsidR="007D78E6" w:rsidRPr="00A917A3">
        <w:rPr>
          <w:rFonts w:asciiTheme="minorHAnsi" w:hAnsiTheme="minorHAnsi" w:cstheme="minorHAnsi"/>
          <w:b w:val="0"/>
          <w:bCs/>
          <w:szCs w:val="22"/>
          <w:u w:val="none"/>
        </w:rPr>
        <w:t xml:space="preserve">, jakož i </w:t>
      </w:r>
      <w:r w:rsidR="003363CD" w:rsidRPr="00A917A3">
        <w:rPr>
          <w:rFonts w:asciiTheme="minorHAnsi" w:hAnsiTheme="minorHAnsi" w:cstheme="minorHAnsi"/>
          <w:b w:val="0"/>
          <w:bCs/>
          <w:szCs w:val="22"/>
          <w:u w:val="none"/>
        </w:rPr>
        <w:t xml:space="preserve">bezplatnou </w:t>
      </w:r>
      <w:r w:rsidR="007D78E6" w:rsidRPr="00A917A3">
        <w:rPr>
          <w:rFonts w:asciiTheme="minorHAnsi" w:hAnsiTheme="minorHAnsi" w:cstheme="minorHAnsi"/>
          <w:b w:val="0"/>
          <w:bCs/>
          <w:szCs w:val="22"/>
          <w:u w:val="none"/>
        </w:rPr>
        <w:t xml:space="preserve">dodávku a výměnu </w:t>
      </w:r>
      <w:r w:rsidR="00A709F4" w:rsidRPr="00A917A3">
        <w:rPr>
          <w:rFonts w:asciiTheme="minorHAnsi" w:hAnsiTheme="minorHAnsi" w:cstheme="minorHAnsi"/>
          <w:b w:val="0"/>
          <w:bCs/>
          <w:szCs w:val="22"/>
          <w:u w:val="none"/>
        </w:rPr>
        <w:t xml:space="preserve">náhradních dílů a </w:t>
      </w:r>
      <w:r w:rsidR="007D78E6" w:rsidRPr="00A917A3">
        <w:rPr>
          <w:rFonts w:asciiTheme="minorHAnsi" w:hAnsiTheme="minorHAnsi" w:cstheme="minorHAnsi"/>
          <w:b w:val="0"/>
          <w:bCs/>
          <w:szCs w:val="22"/>
          <w:u w:val="none"/>
        </w:rPr>
        <w:t>veškerého spotřebního materiálu sloužící</w:t>
      </w:r>
      <w:r w:rsidR="000A2CC5" w:rsidRPr="00A917A3">
        <w:rPr>
          <w:rFonts w:asciiTheme="minorHAnsi" w:hAnsiTheme="minorHAnsi" w:cstheme="minorHAnsi"/>
          <w:b w:val="0"/>
          <w:bCs/>
          <w:szCs w:val="22"/>
          <w:u w:val="none"/>
        </w:rPr>
        <w:t>ho</w:t>
      </w:r>
      <w:r w:rsidR="007D78E6" w:rsidRPr="00A917A3">
        <w:rPr>
          <w:rFonts w:asciiTheme="minorHAnsi" w:hAnsiTheme="minorHAnsi" w:cstheme="minorHAnsi"/>
          <w:b w:val="0"/>
          <w:bCs/>
          <w:szCs w:val="22"/>
          <w:u w:val="none"/>
        </w:rPr>
        <w:t xml:space="preserve"> řádnému provozu</w:t>
      </w:r>
      <w:r w:rsidR="004F5777">
        <w:rPr>
          <w:rFonts w:asciiTheme="minorHAnsi" w:hAnsiTheme="minorHAnsi" w:cstheme="minorHAnsi"/>
          <w:b w:val="0"/>
          <w:bCs/>
          <w:szCs w:val="22"/>
          <w:u w:val="none"/>
        </w:rPr>
        <w:t xml:space="preserve"> </w:t>
      </w:r>
      <w:r w:rsidR="00907874">
        <w:rPr>
          <w:rFonts w:asciiTheme="minorHAnsi" w:hAnsiTheme="minorHAnsi" w:cstheme="minorHAnsi"/>
          <w:b w:val="0"/>
          <w:bCs/>
          <w:szCs w:val="22"/>
          <w:u w:val="none"/>
        </w:rPr>
        <w:t>analyzátoru</w:t>
      </w:r>
      <w:r w:rsidRPr="00A917A3">
        <w:rPr>
          <w:rFonts w:asciiTheme="minorHAnsi" w:hAnsiTheme="minorHAnsi" w:cstheme="minorHAnsi"/>
          <w:b w:val="0"/>
          <w:bCs/>
          <w:szCs w:val="22"/>
          <w:u w:val="none"/>
        </w:rPr>
        <w:t>.</w:t>
      </w:r>
    </w:p>
    <w:p w:rsidR="00716602" w:rsidRPr="00A917A3" w:rsidRDefault="00716602" w:rsidP="000657F9">
      <w:pPr>
        <w:pStyle w:val="Nadpis2"/>
        <w:numPr>
          <w:ilvl w:val="0"/>
          <w:numId w:val="6"/>
        </w:numPr>
        <w:spacing w:before="0"/>
        <w:ind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Opravu</w:t>
      </w:r>
      <w:r w:rsidR="004956BD">
        <w:rPr>
          <w:rFonts w:asciiTheme="minorHAnsi" w:hAnsiTheme="minorHAnsi" w:cstheme="minorHAnsi"/>
          <w:b w:val="0"/>
          <w:bCs/>
          <w:szCs w:val="22"/>
          <w:u w:val="none"/>
        </w:rPr>
        <w:t xml:space="preserve"> Automatizovaného </w:t>
      </w:r>
      <w:r w:rsidR="00907874">
        <w:rPr>
          <w:rFonts w:asciiTheme="minorHAnsi" w:hAnsiTheme="minorHAnsi" w:cstheme="minorHAnsi"/>
          <w:b w:val="0"/>
          <w:bCs/>
          <w:szCs w:val="22"/>
          <w:u w:val="none"/>
        </w:rPr>
        <w:t xml:space="preserve">analyzátoru </w:t>
      </w:r>
      <w:r w:rsidRPr="00A917A3">
        <w:rPr>
          <w:rFonts w:asciiTheme="minorHAnsi" w:hAnsiTheme="minorHAnsi" w:cstheme="minorHAnsi"/>
          <w:b w:val="0"/>
          <w:bCs/>
          <w:szCs w:val="22"/>
          <w:u w:val="none"/>
        </w:rPr>
        <w:t xml:space="preserve">je Prodávající povinen provést včetně nástupu na opravu vždy nejpozději do </w:t>
      </w:r>
      <w:r w:rsidR="00907874">
        <w:rPr>
          <w:rFonts w:asciiTheme="minorHAnsi" w:hAnsiTheme="minorHAnsi" w:cstheme="minorHAnsi"/>
          <w:b w:val="0"/>
          <w:bCs/>
          <w:szCs w:val="22"/>
          <w:u w:val="none"/>
        </w:rPr>
        <w:t>dvaceti čtyř</w:t>
      </w:r>
      <w:r w:rsidRPr="00A917A3">
        <w:rPr>
          <w:rFonts w:asciiTheme="minorHAnsi" w:hAnsiTheme="minorHAnsi" w:cstheme="minorHAnsi"/>
          <w:b w:val="0"/>
          <w:bCs/>
          <w:szCs w:val="22"/>
          <w:u w:val="none"/>
        </w:rPr>
        <w:t xml:space="preserve"> (</w:t>
      </w:r>
      <w:r w:rsidR="00907874">
        <w:rPr>
          <w:rFonts w:asciiTheme="minorHAnsi" w:hAnsiTheme="minorHAnsi" w:cstheme="minorHAnsi"/>
          <w:b w:val="0"/>
          <w:bCs/>
          <w:szCs w:val="22"/>
          <w:u w:val="none"/>
        </w:rPr>
        <w:t>24</w:t>
      </w:r>
      <w:r w:rsidRPr="00A917A3">
        <w:rPr>
          <w:rFonts w:asciiTheme="minorHAnsi" w:hAnsiTheme="minorHAnsi" w:cstheme="minorHAnsi"/>
          <w:b w:val="0"/>
          <w:bCs/>
          <w:szCs w:val="22"/>
          <w:u w:val="none"/>
        </w:rPr>
        <w:t xml:space="preserve">) hodin od nahlášení potřeby opravy. V případě, že </w:t>
      </w:r>
      <w:r w:rsidR="00A818B6" w:rsidRPr="00A917A3">
        <w:rPr>
          <w:rFonts w:asciiTheme="minorHAnsi" w:hAnsiTheme="minorHAnsi" w:cstheme="minorHAnsi"/>
          <w:b w:val="0"/>
          <w:bCs/>
          <w:szCs w:val="22"/>
          <w:u w:val="none"/>
        </w:rPr>
        <w:t>o</w:t>
      </w:r>
      <w:r w:rsidRPr="00A917A3">
        <w:rPr>
          <w:rFonts w:asciiTheme="minorHAnsi" w:hAnsiTheme="minorHAnsi" w:cstheme="minorHAnsi"/>
          <w:b w:val="0"/>
          <w:bCs/>
          <w:szCs w:val="22"/>
          <w:u w:val="none"/>
        </w:rPr>
        <w:t>prava nebude možná, bude závazek k </w:t>
      </w:r>
      <w:r w:rsidR="00A818B6" w:rsidRPr="00A917A3">
        <w:rPr>
          <w:rFonts w:asciiTheme="minorHAnsi" w:hAnsiTheme="minorHAnsi" w:cstheme="minorHAnsi"/>
          <w:b w:val="0"/>
          <w:bCs/>
          <w:szCs w:val="22"/>
          <w:u w:val="none"/>
        </w:rPr>
        <w:t>o</w:t>
      </w:r>
      <w:r w:rsidRPr="00A917A3">
        <w:rPr>
          <w:rFonts w:asciiTheme="minorHAnsi" w:hAnsiTheme="minorHAnsi" w:cstheme="minorHAnsi"/>
          <w:b w:val="0"/>
          <w:bCs/>
          <w:szCs w:val="22"/>
          <w:u w:val="none"/>
        </w:rPr>
        <w:t xml:space="preserve">pravě splněn také </w:t>
      </w:r>
      <w:r w:rsidR="00A818B6" w:rsidRPr="00A917A3">
        <w:rPr>
          <w:rFonts w:asciiTheme="minorHAnsi" w:hAnsiTheme="minorHAnsi" w:cstheme="minorHAnsi"/>
          <w:b w:val="0"/>
          <w:bCs/>
          <w:szCs w:val="22"/>
          <w:u w:val="none"/>
        </w:rPr>
        <w:t xml:space="preserve">bezplatným </w:t>
      </w:r>
      <w:r w:rsidRPr="00A917A3">
        <w:rPr>
          <w:rFonts w:asciiTheme="minorHAnsi" w:hAnsiTheme="minorHAnsi" w:cstheme="minorHAnsi"/>
          <w:b w:val="0"/>
          <w:bCs/>
          <w:szCs w:val="22"/>
          <w:u w:val="none"/>
        </w:rPr>
        <w:t xml:space="preserve">poskytnutím náhradního </w:t>
      </w:r>
      <w:r w:rsidR="00A509B7">
        <w:rPr>
          <w:rFonts w:asciiTheme="minorHAnsi" w:hAnsiTheme="minorHAnsi" w:cstheme="minorHAnsi"/>
          <w:b w:val="0"/>
          <w:bCs/>
          <w:szCs w:val="22"/>
          <w:u w:val="none"/>
        </w:rPr>
        <w:t>Automatizovaného analyzátoru</w:t>
      </w:r>
      <w:r w:rsidR="00A509B7" w:rsidRPr="00053205">
        <w:rPr>
          <w:rFonts w:asciiTheme="minorHAnsi" w:hAnsiTheme="minorHAnsi" w:cstheme="minorHAnsi"/>
          <w:b w:val="0"/>
          <w:bCs/>
          <w:szCs w:val="22"/>
          <w:u w:val="none"/>
        </w:rPr>
        <w:t xml:space="preserve"> </w:t>
      </w:r>
      <w:r w:rsidR="007D78E6" w:rsidRPr="00A917A3">
        <w:rPr>
          <w:rFonts w:asciiTheme="minorHAnsi" w:hAnsiTheme="minorHAnsi" w:cstheme="minorHAnsi"/>
          <w:b w:val="0"/>
          <w:bCs/>
          <w:szCs w:val="22"/>
          <w:u w:val="none"/>
        </w:rPr>
        <w:t xml:space="preserve">ve lhůtě určené pro </w:t>
      </w:r>
      <w:r w:rsidR="00A818B6" w:rsidRPr="00A917A3">
        <w:rPr>
          <w:rFonts w:asciiTheme="minorHAnsi" w:hAnsiTheme="minorHAnsi" w:cstheme="minorHAnsi"/>
          <w:b w:val="0"/>
          <w:bCs/>
          <w:szCs w:val="22"/>
          <w:u w:val="none"/>
        </w:rPr>
        <w:t>o</w:t>
      </w:r>
      <w:r w:rsidR="007D78E6" w:rsidRPr="00A917A3">
        <w:rPr>
          <w:rFonts w:asciiTheme="minorHAnsi" w:hAnsiTheme="minorHAnsi" w:cstheme="minorHAnsi"/>
          <w:b w:val="0"/>
          <w:bCs/>
          <w:szCs w:val="22"/>
          <w:u w:val="none"/>
        </w:rPr>
        <w:t xml:space="preserve">pravu, </w:t>
      </w:r>
      <w:r w:rsidR="000A2CC5" w:rsidRPr="00A917A3">
        <w:rPr>
          <w:rFonts w:asciiTheme="minorHAnsi" w:hAnsiTheme="minorHAnsi" w:cstheme="minorHAnsi"/>
          <w:b w:val="0"/>
          <w:bCs/>
          <w:szCs w:val="22"/>
          <w:u w:val="none"/>
        </w:rPr>
        <w:t xml:space="preserve">přičemž náhradní </w:t>
      </w:r>
      <w:r w:rsidR="00A509B7">
        <w:rPr>
          <w:rFonts w:asciiTheme="minorHAnsi" w:hAnsiTheme="minorHAnsi" w:cstheme="minorHAnsi"/>
          <w:b w:val="0"/>
          <w:bCs/>
          <w:szCs w:val="22"/>
          <w:u w:val="none"/>
        </w:rPr>
        <w:t>Automatizovaný analyzátor</w:t>
      </w:r>
      <w:r w:rsidR="00A509B7" w:rsidRPr="00053205">
        <w:rPr>
          <w:rFonts w:asciiTheme="minorHAnsi" w:hAnsiTheme="minorHAnsi" w:cstheme="minorHAnsi"/>
          <w:b w:val="0"/>
          <w:bCs/>
          <w:szCs w:val="22"/>
          <w:u w:val="none"/>
        </w:rPr>
        <w:t xml:space="preserve"> </w:t>
      </w:r>
      <w:r w:rsidR="000A2CC5" w:rsidRPr="00A917A3">
        <w:rPr>
          <w:rFonts w:asciiTheme="minorHAnsi" w:hAnsiTheme="minorHAnsi" w:cstheme="minorHAnsi"/>
          <w:b w:val="0"/>
          <w:bCs/>
          <w:szCs w:val="22"/>
          <w:u w:val="none"/>
        </w:rPr>
        <w:t xml:space="preserve">bude plně nahrazovat svým typem, účelem, provedením, funkcí, a další specifikací </w:t>
      </w:r>
      <w:r w:rsidR="00A509B7">
        <w:rPr>
          <w:rFonts w:asciiTheme="minorHAnsi" w:hAnsiTheme="minorHAnsi" w:cstheme="minorHAnsi"/>
          <w:b w:val="0"/>
          <w:bCs/>
          <w:szCs w:val="22"/>
          <w:u w:val="none"/>
        </w:rPr>
        <w:t>Automatizovaný analyzátor</w:t>
      </w:r>
      <w:r w:rsidR="000A2CC5" w:rsidRPr="00A917A3">
        <w:rPr>
          <w:rFonts w:asciiTheme="minorHAnsi" w:hAnsiTheme="minorHAnsi" w:cstheme="minorHAnsi"/>
          <w:b w:val="0"/>
          <w:bCs/>
          <w:szCs w:val="22"/>
          <w:u w:val="none"/>
        </w:rPr>
        <w:t>, které nahrazuje.</w:t>
      </w:r>
      <w:r w:rsidR="00A818B6" w:rsidRPr="00A917A3">
        <w:rPr>
          <w:rFonts w:asciiTheme="minorHAnsi" w:hAnsiTheme="minorHAnsi" w:cstheme="minorHAnsi"/>
          <w:b w:val="0"/>
          <w:bCs/>
          <w:szCs w:val="22"/>
          <w:u w:val="none"/>
        </w:rPr>
        <w:t xml:space="preserve"> </w:t>
      </w:r>
    </w:p>
    <w:p w:rsidR="00716602" w:rsidRPr="00A917A3" w:rsidRDefault="00716602" w:rsidP="000657F9">
      <w:pPr>
        <w:pStyle w:val="Nadpis2"/>
        <w:numPr>
          <w:ilvl w:val="0"/>
          <w:numId w:val="6"/>
        </w:numPr>
        <w:spacing w:before="0"/>
        <w:ind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Pro účely potřeby nahlašování oprav sděluje Prodávající </w:t>
      </w:r>
      <w:r w:rsidR="00A818B6" w:rsidRPr="00A917A3">
        <w:rPr>
          <w:rFonts w:asciiTheme="minorHAnsi" w:hAnsiTheme="minorHAnsi" w:cstheme="minorHAnsi"/>
          <w:b w:val="0"/>
          <w:bCs/>
          <w:szCs w:val="22"/>
          <w:u w:val="none"/>
        </w:rPr>
        <w:t xml:space="preserve">své </w:t>
      </w:r>
      <w:r w:rsidRPr="00A917A3">
        <w:rPr>
          <w:rFonts w:asciiTheme="minorHAnsi" w:hAnsiTheme="minorHAnsi" w:cstheme="minorHAnsi"/>
          <w:b w:val="0"/>
          <w:bCs/>
          <w:szCs w:val="22"/>
          <w:u w:val="none"/>
        </w:rPr>
        <w:t>následující kontaktní údaje:</w:t>
      </w:r>
    </w:p>
    <w:p w:rsidR="00716602" w:rsidRPr="00A917A3" w:rsidRDefault="00716602" w:rsidP="00716602">
      <w:pPr>
        <w:pStyle w:val="Nadpis2"/>
        <w:spacing w:before="0"/>
        <w:ind w:left="720"/>
        <w:rPr>
          <w:rFonts w:asciiTheme="minorHAnsi" w:hAnsiTheme="minorHAnsi" w:cstheme="minorHAnsi"/>
          <w:b w:val="0"/>
          <w:bCs/>
          <w:szCs w:val="22"/>
          <w:highlight w:val="yellow"/>
          <w:u w:val="none"/>
        </w:rPr>
      </w:pPr>
      <w:proofErr w:type="spellStart"/>
      <w:r w:rsidRPr="00A917A3">
        <w:rPr>
          <w:rFonts w:asciiTheme="minorHAnsi" w:hAnsiTheme="minorHAnsi" w:cstheme="minorHAnsi"/>
          <w:b w:val="0"/>
          <w:bCs/>
          <w:szCs w:val="22"/>
          <w:u w:val="none"/>
        </w:rPr>
        <w:t>Hot</w:t>
      </w:r>
      <w:proofErr w:type="spellEnd"/>
      <w:r w:rsidRPr="00A917A3">
        <w:rPr>
          <w:rFonts w:asciiTheme="minorHAnsi" w:hAnsiTheme="minorHAnsi" w:cstheme="minorHAnsi"/>
          <w:b w:val="0"/>
          <w:bCs/>
          <w:szCs w:val="22"/>
          <w:u w:val="none"/>
        </w:rPr>
        <w:t xml:space="preserve">-line: </w:t>
      </w:r>
      <w:r w:rsidRPr="00A917A3">
        <w:rPr>
          <w:rFonts w:asciiTheme="minorHAnsi" w:hAnsiTheme="minorHAnsi" w:cstheme="minorHAnsi"/>
          <w:b w:val="0"/>
          <w:bCs/>
          <w:szCs w:val="22"/>
          <w:highlight w:val="yellow"/>
          <w:u w:val="none"/>
        </w:rPr>
        <w:t>###</w:t>
      </w:r>
      <w:r w:rsidRPr="00A917A3">
        <w:rPr>
          <w:rFonts w:asciiTheme="minorHAnsi" w:hAnsiTheme="minorHAnsi" w:cstheme="minorHAnsi"/>
          <w:b w:val="0"/>
          <w:bCs/>
          <w:szCs w:val="22"/>
          <w:u w:val="none"/>
        </w:rPr>
        <w:t xml:space="preserve">, fax: </w:t>
      </w:r>
      <w:r w:rsidRPr="00A917A3">
        <w:rPr>
          <w:rFonts w:asciiTheme="minorHAnsi" w:hAnsiTheme="minorHAnsi" w:cstheme="minorHAnsi"/>
          <w:b w:val="0"/>
          <w:bCs/>
          <w:szCs w:val="22"/>
          <w:highlight w:val="yellow"/>
          <w:u w:val="none"/>
        </w:rPr>
        <w:t>###</w:t>
      </w:r>
      <w:r w:rsidRPr="00A917A3">
        <w:rPr>
          <w:rFonts w:asciiTheme="minorHAnsi" w:hAnsiTheme="minorHAnsi" w:cstheme="minorHAnsi"/>
          <w:b w:val="0"/>
          <w:bCs/>
          <w:szCs w:val="22"/>
          <w:u w:val="none"/>
        </w:rPr>
        <w:t xml:space="preserve">, e-mail: </w:t>
      </w:r>
      <w:r w:rsidRPr="00A917A3">
        <w:rPr>
          <w:rFonts w:asciiTheme="minorHAnsi" w:hAnsiTheme="minorHAnsi" w:cstheme="minorHAnsi"/>
          <w:b w:val="0"/>
          <w:bCs/>
          <w:szCs w:val="22"/>
          <w:highlight w:val="yellow"/>
          <w:u w:val="none"/>
        </w:rPr>
        <w:t>###</w:t>
      </w:r>
      <w:r w:rsidR="00A818B6" w:rsidRPr="00A917A3">
        <w:rPr>
          <w:rFonts w:asciiTheme="minorHAnsi" w:hAnsiTheme="minorHAnsi" w:cstheme="minorHAnsi"/>
          <w:b w:val="0"/>
          <w:bCs/>
          <w:szCs w:val="22"/>
          <w:u w:val="none"/>
        </w:rPr>
        <w:t>.</w:t>
      </w:r>
    </w:p>
    <w:p w:rsidR="00716602" w:rsidRPr="00A917A3" w:rsidRDefault="00716602" w:rsidP="00716602">
      <w:pPr>
        <w:pStyle w:val="Nadpis2"/>
        <w:spacing w:before="0"/>
        <w:ind w:left="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Prodávající je povinen zajistit nepřetržitý provoz </w:t>
      </w:r>
      <w:r w:rsidR="00A818B6" w:rsidRPr="00A917A3">
        <w:rPr>
          <w:rFonts w:asciiTheme="minorHAnsi" w:hAnsiTheme="minorHAnsi" w:cstheme="minorHAnsi"/>
          <w:b w:val="0"/>
          <w:bCs/>
          <w:szCs w:val="22"/>
          <w:u w:val="none"/>
        </w:rPr>
        <w:t xml:space="preserve">těchto kontaktních údajů </w:t>
      </w:r>
      <w:r w:rsidRPr="00A917A3">
        <w:rPr>
          <w:rFonts w:asciiTheme="minorHAnsi" w:hAnsiTheme="minorHAnsi" w:cstheme="minorHAnsi"/>
          <w:b w:val="0"/>
          <w:bCs/>
          <w:szCs w:val="22"/>
          <w:u w:val="none"/>
        </w:rPr>
        <w:t xml:space="preserve">a službu pro bezodkladný příjem a vyřizování nahlašování potřeby oprav ze strany Kupujícího v době od </w:t>
      </w:r>
      <w:r w:rsidR="00DF572F" w:rsidRPr="00A917A3">
        <w:rPr>
          <w:rFonts w:asciiTheme="minorHAnsi" w:hAnsiTheme="minorHAnsi" w:cstheme="minorHAnsi"/>
          <w:b w:val="0"/>
          <w:bCs/>
          <w:szCs w:val="22"/>
          <w:u w:val="none"/>
        </w:rPr>
        <w:t>06.00 hod. do 16</w:t>
      </w:r>
      <w:r w:rsidRPr="00A917A3">
        <w:rPr>
          <w:rFonts w:asciiTheme="minorHAnsi" w:hAnsiTheme="minorHAnsi" w:cstheme="minorHAnsi"/>
          <w:b w:val="0"/>
          <w:bCs/>
          <w:szCs w:val="22"/>
          <w:u w:val="none"/>
        </w:rPr>
        <w:t xml:space="preserve">.00 hod. v kterýkoliv den, včetně sobot, nedělí a státem uznaných svátků. </w:t>
      </w:r>
      <w:r w:rsidR="00A818B6" w:rsidRPr="00A917A3">
        <w:rPr>
          <w:rFonts w:asciiTheme="minorHAnsi" w:hAnsiTheme="minorHAnsi" w:cstheme="minorHAnsi"/>
          <w:b w:val="0"/>
          <w:bCs/>
          <w:szCs w:val="22"/>
          <w:u w:val="none"/>
        </w:rPr>
        <w:t xml:space="preserve">Za okamžik nahlášení </w:t>
      </w:r>
      <w:r w:rsidR="003363CD" w:rsidRPr="00A917A3">
        <w:rPr>
          <w:rFonts w:asciiTheme="minorHAnsi" w:hAnsiTheme="minorHAnsi" w:cstheme="minorHAnsi"/>
          <w:b w:val="0"/>
          <w:bCs/>
          <w:szCs w:val="22"/>
          <w:u w:val="none"/>
        </w:rPr>
        <w:t xml:space="preserve">potřeby opravy </w:t>
      </w:r>
      <w:r w:rsidR="00A818B6" w:rsidRPr="00A917A3">
        <w:rPr>
          <w:rFonts w:asciiTheme="minorHAnsi" w:hAnsiTheme="minorHAnsi" w:cstheme="minorHAnsi"/>
          <w:b w:val="0"/>
          <w:bCs/>
          <w:szCs w:val="22"/>
          <w:u w:val="none"/>
        </w:rPr>
        <w:t xml:space="preserve">se považuje </w:t>
      </w:r>
      <w:r w:rsidR="003363CD" w:rsidRPr="00A917A3">
        <w:rPr>
          <w:rFonts w:asciiTheme="minorHAnsi" w:hAnsiTheme="minorHAnsi" w:cstheme="minorHAnsi"/>
          <w:b w:val="0"/>
          <w:bCs/>
          <w:szCs w:val="22"/>
          <w:u w:val="none"/>
        </w:rPr>
        <w:t xml:space="preserve">i </w:t>
      </w:r>
      <w:r w:rsidR="00A818B6" w:rsidRPr="00A917A3">
        <w:rPr>
          <w:rFonts w:asciiTheme="minorHAnsi" w:hAnsiTheme="minorHAnsi" w:cstheme="minorHAnsi"/>
          <w:b w:val="0"/>
          <w:bCs/>
          <w:szCs w:val="22"/>
          <w:u w:val="none"/>
        </w:rPr>
        <w:t>okamžik, kdy je odeslána faxová či emailová zpráva</w:t>
      </w:r>
      <w:r w:rsidR="003363CD" w:rsidRPr="00A917A3">
        <w:rPr>
          <w:rFonts w:asciiTheme="minorHAnsi" w:hAnsiTheme="minorHAnsi" w:cstheme="minorHAnsi"/>
          <w:b w:val="0"/>
          <w:bCs/>
          <w:szCs w:val="22"/>
          <w:u w:val="none"/>
        </w:rPr>
        <w:t xml:space="preserve"> Kupujícího na uvedené kontaktní údaje</w:t>
      </w:r>
      <w:r w:rsidR="00A818B6" w:rsidRPr="00A917A3">
        <w:rPr>
          <w:rFonts w:asciiTheme="minorHAnsi" w:hAnsiTheme="minorHAnsi" w:cstheme="minorHAnsi"/>
          <w:b w:val="0"/>
          <w:bCs/>
          <w:szCs w:val="22"/>
          <w:u w:val="none"/>
        </w:rPr>
        <w:t xml:space="preserve">, pokud k bezodkladnému doručení nedojde z důvodu na straně Prodávajícího. </w:t>
      </w:r>
    </w:p>
    <w:p w:rsidR="007D78E6" w:rsidRPr="00A917A3" w:rsidRDefault="00716602" w:rsidP="000657F9">
      <w:pPr>
        <w:pStyle w:val="Nadpis2"/>
        <w:numPr>
          <w:ilvl w:val="0"/>
          <w:numId w:val="6"/>
        </w:numPr>
        <w:spacing w:before="0"/>
        <w:ind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Po celou dobu trvání výpůjčky </w:t>
      </w:r>
      <w:r w:rsidR="00A509B7">
        <w:rPr>
          <w:rFonts w:asciiTheme="minorHAnsi" w:hAnsiTheme="minorHAnsi" w:cstheme="minorHAnsi"/>
          <w:b w:val="0"/>
          <w:bCs/>
          <w:szCs w:val="22"/>
          <w:u w:val="none"/>
        </w:rPr>
        <w:t>Automatizovaného analyzátoru</w:t>
      </w:r>
      <w:r w:rsidR="00A509B7" w:rsidRPr="00053205">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 xml:space="preserve">a po celou dobu umístění </w:t>
      </w:r>
      <w:r w:rsidR="00A509B7">
        <w:rPr>
          <w:rFonts w:asciiTheme="minorHAnsi" w:hAnsiTheme="minorHAnsi" w:cstheme="minorHAnsi"/>
          <w:b w:val="0"/>
          <w:bCs/>
          <w:szCs w:val="22"/>
          <w:u w:val="none"/>
        </w:rPr>
        <w:t>Automatizovaného analyzátoru</w:t>
      </w:r>
      <w:r w:rsidR="00A509B7" w:rsidRPr="00053205">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 xml:space="preserve">u Kupujícího je Prodávající povinen na svůj náklad zajistit pojištění </w:t>
      </w:r>
      <w:r w:rsidR="00A509B7">
        <w:rPr>
          <w:rFonts w:asciiTheme="minorHAnsi" w:hAnsiTheme="minorHAnsi" w:cstheme="minorHAnsi"/>
          <w:b w:val="0"/>
          <w:bCs/>
          <w:szCs w:val="22"/>
          <w:u w:val="none"/>
        </w:rPr>
        <w:t>Automatizovaného analyzátoru</w:t>
      </w:r>
      <w:r w:rsidRPr="00A917A3">
        <w:rPr>
          <w:rFonts w:asciiTheme="minorHAnsi" w:hAnsiTheme="minorHAnsi" w:cstheme="minorHAnsi"/>
          <w:b w:val="0"/>
          <w:bCs/>
          <w:szCs w:val="22"/>
          <w:u w:val="none"/>
        </w:rPr>
        <w:t>.</w:t>
      </w:r>
    </w:p>
    <w:p w:rsidR="007D78E6" w:rsidRPr="00A917A3" w:rsidRDefault="007D78E6" w:rsidP="000657F9">
      <w:pPr>
        <w:pStyle w:val="Nadpis2"/>
        <w:numPr>
          <w:ilvl w:val="0"/>
          <w:numId w:val="6"/>
        </w:numPr>
        <w:spacing w:before="0"/>
        <w:ind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Po celou dobu trvání výpůjčky </w:t>
      </w:r>
      <w:r w:rsidR="004F5777">
        <w:rPr>
          <w:rFonts w:asciiTheme="minorHAnsi" w:hAnsiTheme="minorHAnsi" w:cstheme="minorHAnsi"/>
          <w:b w:val="0"/>
          <w:bCs/>
          <w:szCs w:val="22"/>
          <w:u w:val="none"/>
        </w:rPr>
        <w:t>Automatizovaného analyzátoru</w:t>
      </w:r>
      <w:r w:rsidRPr="00A917A3">
        <w:rPr>
          <w:rFonts w:asciiTheme="minorHAnsi" w:hAnsiTheme="minorHAnsi" w:cstheme="minorHAnsi"/>
          <w:b w:val="0"/>
          <w:bCs/>
          <w:szCs w:val="22"/>
          <w:u w:val="none"/>
        </w:rPr>
        <w:t xml:space="preserve"> je Prodávající povinen poskytovat Kupujícímu uživatelskou </w:t>
      </w:r>
      <w:r w:rsidR="00A509B7">
        <w:rPr>
          <w:rFonts w:asciiTheme="minorHAnsi" w:hAnsiTheme="minorHAnsi" w:cstheme="minorHAnsi"/>
          <w:b w:val="0"/>
          <w:bCs/>
          <w:szCs w:val="22"/>
          <w:u w:val="none"/>
        </w:rPr>
        <w:t xml:space="preserve">a technickou </w:t>
      </w:r>
      <w:r w:rsidRPr="00A917A3">
        <w:rPr>
          <w:rFonts w:asciiTheme="minorHAnsi" w:hAnsiTheme="minorHAnsi" w:cstheme="minorHAnsi"/>
          <w:b w:val="0"/>
          <w:bCs/>
          <w:szCs w:val="22"/>
          <w:u w:val="none"/>
        </w:rPr>
        <w:t>podporu.</w:t>
      </w:r>
      <w:r w:rsidR="00716602" w:rsidRPr="00A917A3">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 xml:space="preserve">Při předání </w:t>
      </w:r>
      <w:r w:rsidR="00A509B7">
        <w:rPr>
          <w:rFonts w:asciiTheme="minorHAnsi" w:hAnsiTheme="minorHAnsi" w:cstheme="minorHAnsi"/>
          <w:b w:val="0"/>
          <w:bCs/>
          <w:szCs w:val="22"/>
          <w:u w:val="none"/>
        </w:rPr>
        <w:t>Automatizovaného analyzátoru</w:t>
      </w:r>
      <w:r w:rsidR="00A509B7" w:rsidRPr="00053205">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Kupujícímu do výpůjčky je Prodávající povinen předat Kupujícímu nezbytnou dokumentaci</w:t>
      </w:r>
      <w:r w:rsidR="003363CD" w:rsidRPr="00A917A3">
        <w:rPr>
          <w:rFonts w:asciiTheme="minorHAnsi" w:hAnsiTheme="minorHAnsi" w:cstheme="minorHAnsi"/>
          <w:b w:val="0"/>
          <w:bCs/>
          <w:szCs w:val="22"/>
          <w:u w:val="none"/>
        </w:rPr>
        <w:t>, zejména návod k použití v českém jazyce, prohlášení o shodě atd.</w:t>
      </w:r>
    </w:p>
    <w:p w:rsidR="00716602" w:rsidRPr="00A917A3" w:rsidRDefault="00716602" w:rsidP="003363CD">
      <w:pPr>
        <w:pStyle w:val="Nadpis2"/>
        <w:spacing w:before="0"/>
        <w:rPr>
          <w:rFonts w:asciiTheme="minorHAnsi" w:hAnsiTheme="minorHAnsi" w:cstheme="minorHAnsi"/>
          <w:szCs w:val="22"/>
        </w:rPr>
      </w:pPr>
      <w:r w:rsidRPr="00A917A3">
        <w:rPr>
          <w:rFonts w:asciiTheme="minorHAnsi" w:hAnsiTheme="minorHAnsi" w:cstheme="minorHAnsi"/>
          <w:b w:val="0"/>
          <w:bCs/>
          <w:szCs w:val="22"/>
          <w:u w:val="none"/>
        </w:rPr>
        <w:t xml:space="preserve">     </w:t>
      </w:r>
    </w:p>
    <w:p w:rsidR="003A3820" w:rsidRPr="00A917A3" w:rsidRDefault="003A3820" w:rsidP="003A3820">
      <w:pPr>
        <w:pStyle w:val="Nadpis1"/>
        <w:numPr>
          <w:ilvl w:val="0"/>
          <w:numId w:val="3"/>
        </w:numPr>
        <w:tabs>
          <w:tab w:val="clear" w:pos="420"/>
        </w:tabs>
        <w:spacing w:before="0" w:after="120"/>
        <w:ind w:left="720" w:hanging="720"/>
        <w:jc w:val="left"/>
        <w:rPr>
          <w:rFonts w:asciiTheme="minorHAnsi" w:hAnsiTheme="minorHAnsi" w:cstheme="minorHAnsi"/>
          <w:smallCaps/>
          <w:sz w:val="22"/>
          <w:szCs w:val="22"/>
        </w:rPr>
      </w:pPr>
      <w:r w:rsidRPr="00A917A3">
        <w:rPr>
          <w:rFonts w:asciiTheme="minorHAnsi" w:hAnsiTheme="minorHAnsi" w:cstheme="minorHAnsi"/>
          <w:smallCaps/>
          <w:sz w:val="22"/>
          <w:szCs w:val="22"/>
        </w:rPr>
        <w:t>Objednávky</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Prodávající se zavazuje </w:t>
      </w:r>
      <w:r w:rsidR="002D6B95" w:rsidRPr="00A917A3">
        <w:rPr>
          <w:rFonts w:asciiTheme="minorHAnsi" w:hAnsiTheme="minorHAnsi" w:cstheme="minorHAnsi"/>
          <w:sz w:val="22"/>
          <w:szCs w:val="22"/>
        </w:rPr>
        <w:t>odevzdávat</w:t>
      </w:r>
      <w:r w:rsidR="0087468D" w:rsidRPr="00A917A3">
        <w:rPr>
          <w:rFonts w:asciiTheme="minorHAnsi" w:hAnsiTheme="minorHAnsi" w:cstheme="minorHAnsi"/>
          <w:sz w:val="22"/>
          <w:szCs w:val="22"/>
        </w:rPr>
        <w:t xml:space="preserve"> (</w:t>
      </w:r>
      <w:r w:rsidRPr="00A917A3">
        <w:rPr>
          <w:rFonts w:asciiTheme="minorHAnsi" w:hAnsiTheme="minorHAnsi" w:cstheme="minorHAnsi"/>
          <w:sz w:val="22"/>
          <w:szCs w:val="22"/>
        </w:rPr>
        <w:t>dodávat</w:t>
      </w:r>
      <w:r w:rsidR="0087468D" w:rsidRPr="00A917A3">
        <w:rPr>
          <w:rFonts w:asciiTheme="minorHAnsi" w:hAnsiTheme="minorHAnsi" w:cstheme="minorHAnsi"/>
          <w:sz w:val="22"/>
          <w:szCs w:val="22"/>
        </w:rPr>
        <w:t>)</w:t>
      </w:r>
      <w:r w:rsidRPr="00A917A3">
        <w:rPr>
          <w:rFonts w:asciiTheme="minorHAnsi" w:hAnsiTheme="minorHAnsi" w:cstheme="minorHAnsi"/>
          <w:sz w:val="22"/>
          <w:szCs w:val="22"/>
        </w:rPr>
        <w:t xml:space="preserve"> Kupujícímu Zboží na základě objednávek vystavených a zaslaných Kupujícím.</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Kupující v objednávce uvede:</w:t>
      </w:r>
    </w:p>
    <w:p w:rsidR="003A3820" w:rsidRPr="00A917A3" w:rsidRDefault="003A3820" w:rsidP="003A3820">
      <w:pPr>
        <w:numPr>
          <w:ilvl w:val="2"/>
          <w:numId w:val="3"/>
        </w:numPr>
        <w:spacing w:after="120"/>
        <w:ind w:left="1440"/>
        <w:rPr>
          <w:rFonts w:asciiTheme="minorHAnsi" w:hAnsiTheme="minorHAnsi" w:cstheme="minorHAnsi"/>
          <w:sz w:val="22"/>
          <w:szCs w:val="22"/>
        </w:rPr>
      </w:pPr>
      <w:r w:rsidRPr="00A917A3">
        <w:rPr>
          <w:rFonts w:asciiTheme="minorHAnsi" w:hAnsiTheme="minorHAnsi" w:cstheme="minorHAnsi"/>
          <w:sz w:val="22"/>
          <w:szCs w:val="22"/>
        </w:rPr>
        <w:lastRenderedPageBreak/>
        <w:t>identifikační údaje Kupujícího;</w:t>
      </w:r>
    </w:p>
    <w:p w:rsidR="003A3820" w:rsidRPr="00A917A3" w:rsidRDefault="003A3820" w:rsidP="003A3820">
      <w:pPr>
        <w:numPr>
          <w:ilvl w:val="2"/>
          <w:numId w:val="3"/>
        </w:numPr>
        <w:spacing w:after="120"/>
        <w:ind w:left="1440"/>
        <w:rPr>
          <w:rFonts w:asciiTheme="minorHAnsi" w:hAnsiTheme="minorHAnsi" w:cstheme="minorHAnsi"/>
          <w:sz w:val="22"/>
          <w:szCs w:val="22"/>
        </w:rPr>
      </w:pPr>
      <w:r w:rsidRPr="00A917A3">
        <w:rPr>
          <w:rFonts w:asciiTheme="minorHAnsi" w:hAnsiTheme="minorHAnsi" w:cstheme="minorHAnsi"/>
          <w:sz w:val="22"/>
          <w:szCs w:val="22"/>
        </w:rPr>
        <w:t>identifikační údaje Prodávajícího;</w:t>
      </w:r>
    </w:p>
    <w:p w:rsidR="003A3820" w:rsidRPr="00A917A3" w:rsidRDefault="003A3820" w:rsidP="003A3820">
      <w:pPr>
        <w:numPr>
          <w:ilvl w:val="2"/>
          <w:numId w:val="3"/>
        </w:numPr>
        <w:spacing w:after="120"/>
        <w:ind w:left="1440"/>
        <w:rPr>
          <w:rFonts w:asciiTheme="minorHAnsi" w:hAnsiTheme="minorHAnsi" w:cstheme="minorHAnsi"/>
          <w:sz w:val="22"/>
          <w:szCs w:val="22"/>
        </w:rPr>
      </w:pPr>
      <w:r w:rsidRPr="00A917A3">
        <w:rPr>
          <w:rFonts w:asciiTheme="minorHAnsi" w:hAnsiTheme="minorHAnsi" w:cstheme="minorHAnsi"/>
          <w:sz w:val="22"/>
          <w:szCs w:val="22"/>
        </w:rPr>
        <w:t xml:space="preserve">požadované druhy Zboží, které má Prodávající na základě objednávky Kupujícímu </w:t>
      </w:r>
      <w:r w:rsidR="002D6B95" w:rsidRPr="00A917A3">
        <w:rPr>
          <w:rFonts w:asciiTheme="minorHAnsi" w:hAnsiTheme="minorHAnsi" w:cstheme="minorHAnsi"/>
          <w:sz w:val="22"/>
          <w:szCs w:val="22"/>
        </w:rPr>
        <w:t>odevzdat</w:t>
      </w:r>
      <w:r w:rsidRPr="00A917A3">
        <w:rPr>
          <w:rFonts w:asciiTheme="minorHAnsi" w:hAnsiTheme="minorHAnsi" w:cstheme="minorHAnsi"/>
          <w:sz w:val="22"/>
          <w:szCs w:val="22"/>
        </w:rPr>
        <w:t xml:space="preserve">; </w:t>
      </w:r>
    </w:p>
    <w:p w:rsidR="003A3820" w:rsidRPr="00A917A3" w:rsidRDefault="003A3820" w:rsidP="003A3820">
      <w:pPr>
        <w:numPr>
          <w:ilvl w:val="2"/>
          <w:numId w:val="3"/>
        </w:numPr>
        <w:spacing w:after="120"/>
        <w:ind w:left="1440"/>
        <w:rPr>
          <w:rFonts w:asciiTheme="minorHAnsi" w:hAnsiTheme="minorHAnsi" w:cstheme="minorHAnsi"/>
          <w:sz w:val="22"/>
          <w:szCs w:val="22"/>
        </w:rPr>
      </w:pPr>
      <w:r w:rsidRPr="00A917A3">
        <w:rPr>
          <w:rFonts w:asciiTheme="minorHAnsi" w:hAnsiTheme="minorHAnsi" w:cstheme="minorHAnsi"/>
          <w:sz w:val="22"/>
          <w:szCs w:val="22"/>
        </w:rPr>
        <w:t>číselný kód Zboží</w:t>
      </w:r>
      <w:r w:rsidR="00810C5A" w:rsidRPr="00A917A3">
        <w:rPr>
          <w:rFonts w:asciiTheme="minorHAnsi" w:hAnsiTheme="minorHAnsi" w:cstheme="minorHAnsi"/>
          <w:sz w:val="22"/>
          <w:szCs w:val="22"/>
        </w:rPr>
        <w:t>, byl-li přidělen</w:t>
      </w:r>
      <w:r w:rsidRPr="00A917A3">
        <w:rPr>
          <w:rFonts w:asciiTheme="minorHAnsi" w:hAnsiTheme="minorHAnsi" w:cstheme="minorHAnsi"/>
          <w:sz w:val="22"/>
          <w:szCs w:val="22"/>
        </w:rPr>
        <w:t xml:space="preserve"> (dle </w:t>
      </w:r>
      <w:r w:rsidRPr="00A917A3">
        <w:rPr>
          <w:rFonts w:asciiTheme="minorHAnsi" w:hAnsiTheme="minorHAnsi" w:cstheme="minorHAnsi"/>
          <w:sz w:val="22"/>
          <w:szCs w:val="22"/>
          <w:u w:val="single"/>
        </w:rPr>
        <w:t>Přílohy č. 1</w:t>
      </w:r>
      <w:r w:rsidRPr="00A917A3">
        <w:rPr>
          <w:rFonts w:asciiTheme="minorHAnsi" w:hAnsiTheme="minorHAnsi" w:cstheme="minorHAnsi"/>
          <w:sz w:val="22"/>
          <w:szCs w:val="22"/>
        </w:rPr>
        <w:t xml:space="preserve"> této smlouvy);</w:t>
      </w:r>
    </w:p>
    <w:p w:rsidR="003A3820" w:rsidRPr="00A917A3" w:rsidRDefault="003A3820" w:rsidP="003A3820">
      <w:pPr>
        <w:numPr>
          <w:ilvl w:val="2"/>
          <w:numId w:val="3"/>
        </w:numPr>
        <w:spacing w:after="120"/>
        <w:ind w:left="1440"/>
        <w:rPr>
          <w:rFonts w:asciiTheme="minorHAnsi" w:hAnsiTheme="minorHAnsi" w:cstheme="minorHAnsi"/>
          <w:sz w:val="22"/>
          <w:szCs w:val="22"/>
        </w:rPr>
      </w:pPr>
      <w:r w:rsidRPr="00A917A3">
        <w:rPr>
          <w:rFonts w:asciiTheme="minorHAnsi" w:hAnsiTheme="minorHAnsi" w:cstheme="minorHAnsi"/>
          <w:sz w:val="22"/>
          <w:szCs w:val="22"/>
        </w:rPr>
        <w:t>množství pro každý požadovaný druh Zboží;</w:t>
      </w:r>
    </w:p>
    <w:p w:rsidR="003A3820" w:rsidRPr="00A917A3" w:rsidRDefault="003A3820" w:rsidP="003A3820">
      <w:pPr>
        <w:numPr>
          <w:ilvl w:val="2"/>
          <w:numId w:val="3"/>
        </w:numPr>
        <w:spacing w:after="120"/>
        <w:ind w:left="1440"/>
        <w:rPr>
          <w:rFonts w:asciiTheme="minorHAnsi" w:hAnsiTheme="minorHAnsi" w:cstheme="minorHAnsi"/>
          <w:sz w:val="22"/>
          <w:szCs w:val="22"/>
        </w:rPr>
      </w:pPr>
      <w:r w:rsidRPr="00A917A3">
        <w:rPr>
          <w:rFonts w:asciiTheme="minorHAnsi" w:hAnsiTheme="minorHAnsi" w:cstheme="minorHAnsi"/>
          <w:sz w:val="22"/>
          <w:szCs w:val="22"/>
        </w:rPr>
        <w:t>datum vystavení objednávky;</w:t>
      </w:r>
    </w:p>
    <w:p w:rsidR="003A3820" w:rsidRPr="00A917A3" w:rsidRDefault="003A3820" w:rsidP="003A3820">
      <w:pPr>
        <w:numPr>
          <w:ilvl w:val="2"/>
          <w:numId w:val="3"/>
        </w:numPr>
        <w:spacing w:after="120"/>
        <w:ind w:left="1440"/>
        <w:rPr>
          <w:rFonts w:asciiTheme="minorHAnsi" w:hAnsiTheme="minorHAnsi" w:cstheme="minorHAnsi"/>
          <w:sz w:val="22"/>
          <w:szCs w:val="22"/>
        </w:rPr>
      </w:pPr>
      <w:r w:rsidRPr="00A917A3">
        <w:rPr>
          <w:rFonts w:asciiTheme="minorHAnsi" w:hAnsiTheme="minorHAnsi" w:cstheme="minorHAnsi"/>
          <w:sz w:val="22"/>
          <w:szCs w:val="22"/>
        </w:rPr>
        <w:t xml:space="preserve">místo </w:t>
      </w:r>
      <w:r w:rsidR="002D6B95" w:rsidRPr="00A917A3">
        <w:rPr>
          <w:rFonts w:asciiTheme="minorHAnsi" w:hAnsiTheme="minorHAnsi" w:cstheme="minorHAnsi"/>
          <w:sz w:val="22"/>
          <w:szCs w:val="22"/>
        </w:rPr>
        <w:t>odevzdání</w:t>
      </w:r>
      <w:r w:rsidRPr="00A917A3">
        <w:rPr>
          <w:rFonts w:asciiTheme="minorHAnsi" w:hAnsiTheme="minorHAnsi" w:cstheme="minorHAnsi"/>
          <w:sz w:val="22"/>
          <w:szCs w:val="22"/>
        </w:rPr>
        <w:t>;</w:t>
      </w:r>
    </w:p>
    <w:p w:rsidR="003A3820" w:rsidRPr="00A917A3" w:rsidRDefault="003A3820" w:rsidP="003A3820">
      <w:pPr>
        <w:numPr>
          <w:ilvl w:val="2"/>
          <w:numId w:val="3"/>
        </w:numPr>
        <w:spacing w:after="120"/>
        <w:ind w:left="1440"/>
        <w:rPr>
          <w:rFonts w:asciiTheme="minorHAnsi" w:hAnsiTheme="minorHAnsi" w:cstheme="minorHAnsi"/>
          <w:sz w:val="22"/>
          <w:szCs w:val="22"/>
        </w:rPr>
      </w:pPr>
      <w:r w:rsidRPr="00A917A3">
        <w:rPr>
          <w:rFonts w:asciiTheme="minorHAnsi" w:hAnsiTheme="minorHAnsi" w:cstheme="minorHAnsi"/>
          <w:sz w:val="22"/>
          <w:szCs w:val="22"/>
        </w:rPr>
        <w:t>případné další údaje.</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Kupující zašle </w:t>
      </w:r>
      <w:r w:rsidR="00D638F7" w:rsidRPr="00A917A3">
        <w:rPr>
          <w:rFonts w:asciiTheme="minorHAnsi" w:hAnsiTheme="minorHAnsi" w:cstheme="minorHAnsi"/>
          <w:sz w:val="22"/>
          <w:szCs w:val="22"/>
        </w:rPr>
        <w:t xml:space="preserve">dílčí </w:t>
      </w:r>
      <w:r w:rsidRPr="00A917A3">
        <w:rPr>
          <w:rFonts w:asciiTheme="minorHAnsi" w:hAnsiTheme="minorHAnsi" w:cstheme="minorHAnsi"/>
          <w:sz w:val="22"/>
          <w:szCs w:val="22"/>
        </w:rPr>
        <w:t xml:space="preserve">objednávku Prodávajícímu </w:t>
      </w:r>
      <w:r w:rsidR="007E6D09" w:rsidRPr="00A917A3">
        <w:rPr>
          <w:rFonts w:asciiTheme="minorHAnsi" w:hAnsiTheme="minorHAnsi" w:cstheme="minorHAnsi"/>
          <w:sz w:val="22"/>
          <w:szCs w:val="22"/>
        </w:rPr>
        <w:t xml:space="preserve">buď </w:t>
      </w:r>
      <w:r w:rsidR="00D638F7" w:rsidRPr="00A917A3">
        <w:rPr>
          <w:rFonts w:asciiTheme="minorHAnsi" w:hAnsiTheme="minorHAnsi" w:cstheme="minorHAnsi"/>
          <w:sz w:val="22"/>
          <w:szCs w:val="22"/>
        </w:rPr>
        <w:t xml:space="preserve">elektronicky </w:t>
      </w:r>
      <w:r w:rsidR="007E6D09" w:rsidRPr="00A917A3">
        <w:rPr>
          <w:rFonts w:asciiTheme="minorHAnsi" w:hAnsiTheme="minorHAnsi" w:cstheme="minorHAnsi"/>
          <w:sz w:val="22"/>
          <w:szCs w:val="22"/>
        </w:rPr>
        <w:t xml:space="preserve">prostřednictvím systému </w:t>
      </w:r>
      <w:r w:rsidR="00110B89" w:rsidRPr="00A917A3">
        <w:rPr>
          <w:rFonts w:asciiTheme="minorHAnsi" w:hAnsiTheme="minorHAnsi" w:cstheme="minorHAnsi"/>
          <w:sz w:val="22"/>
          <w:szCs w:val="22"/>
        </w:rPr>
        <w:t xml:space="preserve">pro elektronické objednávání materiálu </w:t>
      </w:r>
      <w:proofErr w:type="spellStart"/>
      <w:r w:rsidR="007E6D09" w:rsidRPr="00A917A3">
        <w:rPr>
          <w:rFonts w:asciiTheme="minorHAnsi" w:hAnsiTheme="minorHAnsi" w:cstheme="minorHAnsi"/>
          <w:sz w:val="22"/>
          <w:szCs w:val="22"/>
        </w:rPr>
        <w:t>NeOS</w:t>
      </w:r>
      <w:proofErr w:type="spellEnd"/>
      <w:r w:rsidR="007E6D09" w:rsidRPr="00A917A3">
        <w:rPr>
          <w:rFonts w:asciiTheme="minorHAnsi" w:hAnsiTheme="minorHAnsi" w:cstheme="minorHAnsi"/>
          <w:sz w:val="22"/>
          <w:szCs w:val="22"/>
        </w:rPr>
        <w:t xml:space="preserve"> či </w:t>
      </w:r>
      <w:r w:rsidRPr="00A917A3">
        <w:rPr>
          <w:rFonts w:asciiTheme="minorHAnsi" w:hAnsiTheme="minorHAnsi" w:cstheme="minorHAnsi"/>
          <w:sz w:val="22"/>
          <w:szCs w:val="22"/>
        </w:rPr>
        <w:t xml:space="preserve">na jeho faxové číslo uvedené v odstavci </w:t>
      </w:r>
      <w:proofErr w:type="gramStart"/>
      <w:r w:rsidRPr="00A917A3">
        <w:rPr>
          <w:rFonts w:asciiTheme="minorHAnsi" w:hAnsiTheme="minorHAnsi" w:cstheme="minorHAnsi"/>
          <w:sz w:val="22"/>
          <w:szCs w:val="22"/>
        </w:rPr>
        <w:t>13.3. této</w:t>
      </w:r>
      <w:proofErr w:type="gramEnd"/>
      <w:r w:rsidRPr="00A917A3">
        <w:rPr>
          <w:rFonts w:asciiTheme="minorHAnsi" w:hAnsiTheme="minorHAnsi" w:cstheme="minorHAnsi"/>
          <w:sz w:val="22"/>
          <w:szCs w:val="22"/>
        </w:rPr>
        <w:t xml:space="preserve"> smlouvy</w:t>
      </w:r>
      <w:r w:rsidR="00D638F7" w:rsidRPr="00A917A3">
        <w:rPr>
          <w:rFonts w:asciiTheme="minorHAnsi" w:hAnsiTheme="minorHAnsi" w:cstheme="minorHAnsi"/>
          <w:sz w:val="22"/>
          <w:szCs w:val="22"/>
        </w:rPr>
        <w:t xml:space="preserve">. </w:t>
      </w:r>
      <w:r w:rsidR="007E6D09" w:rsidRPr="00A917A3">
        <w:rPr>
          <w:rFonts w:asciiTheme="minorHAnsi" w:hAnsiTheme="minorHAnsi" w:cstheme="minorHAnsi"/>
          <w:sz w:val="22"/>
          <w:szCs w:val="22"/>
        </w:rPr>
        <w:t xml:space="preserve">Bude-li objednávka zaslána na faxové číslo, </w:t>
      </w:r>
      <w:r w:rsidRPr="00A917A3">
        <w:rPr>
          <w:rFonts w:asciiTheme="minorHAnsi" w:hAnsiTheme="minorHAnsi" w:cstheme="minorHAnsi"/>
          <w:sz w:val="22"/>
          <w:szCs w:val="22"/>
        </w:rPr>
        <w:t xml:space="preserve">zašle Kupující objednávku Prodávajícímu současně </w:t>
      </w:r>
      <w:r w:rsidR="007E6D09" w:rsidRPr="00A917A3">
        <w:rPr>
          <w:rFonts w:asciiTheme="minorHAnsi" w:hAnsiTheme="minorHAnsi" w:cstheme="minorHAnsi"/>
          <w:sz w:val="22"/>
          <w:szCs w:val="22"/>
        </w:rPr>
        <w:t xml:space="preserve">také </w:t>
      </w:r>
      <w:r w:rsidRPr="00A917A3">
        <w:rPr>
          <w:rFonts w:asciiTheme="minorHAnsi" w:hAnsiTheme="minorHAnsi" w:cstheme="minorHAnsi"/>
          <w:sz w:val="22"/>
          <w:szCs w:val="22"/>
        </w:rPr>
        <w:t xml:space="preserve">v elektronické podobě na emailovou adresu Prodávajícího uvedenou v odstavci </w:t>
      </w:r>
      <w:proofErr w:type="gramStart"/>
      <w:r w:rsidRPr="00A917A3">
        <w:rPr>
          <w:rFonts w:asciiTheme="minorHAnsi" w:hAnsiTheme="minorHAnsi" w:cstheme="minorHAnsi"/>
          <w:sz w:val="22"/>
          <w:szCs w:val="22"/>
        </w:rPr>
        <w:t>13.3. této</w:t>
      </w:r>
      <w:proofErr w:type="gramEnd"/>
      <w:r w:rsidRPr="00A917A3">
        <w:rPr>
          <w:rFonts w:asciiTheme="minorHAnsi" w:hAnsiTheme="minorHAnsi" w:cstheme="minorHAnsi"/>
          <w:sz w:val="22"/>
          <w:szCs w:val="22"/>
        </w:rPr>
        <w:t xml:space="preserve"> smlouvy. Objednávky budou vystavovat výlučně pracovníci obchodního oddělení Kupujícího.</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Kupujícím řádně vystavené a odeslané objednávky v souladu s tímto článkem smlouvy jsou pro Prodávajícího závazné. Prodávající je povinen řádně vystavenou objednávku, kterou obdrží od Kupujícího, </w:t>
      </w:r>
      <w:r w:rsidR="008A4E25" w:rsidRPr="00A917A3">
        <w:rPr>
          <w:rFonts w:asciiTheme="minorHAnsi" w:hAnsiTheme="minorHAnsi" w:cstheme="minorHAnsi"/>
          <w:sz w:val="22"/>
          <w:szCs w:val="22"/>
        </w:rPr>
        <w:t>bez zbytečného odkladu</w:t>
      </w:r>
      <w:r w:rsidRPr="00A917A3">
        <w:rPr>
          <w:rFonts w:asciiTheme="minorHAnsi" w:hAnsiTheme="minorHAnsi" w:cstheme="minorHAnsi"/>
          <w:sz w:val="22"/>
          <w:szCs w:val="22"/>
        </w:rPr>
        <w:t>, nejpozději však následující pracovní den, písemně potvrdit</w:t>
      </w:r>
      <w:r w:rsidR="007E6D09" w:rsidRPr="00A917A3">
        <w:rPr>
          <w:rFonts w:asciiTheme="minorHAnsi" w:hAnsiTheme="minorHAnsi" w:cstheme="minorHAnsi"/>
          <w:sz w:val="22"/>
          <w:szCs w:val="22"/>
        </w:rPr>
        <w:t>, přičemž za písemné potvrzení se považuje i elektronické potvrzení objednávky.</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Vzor objednávky tvoří nedílnou součást této smlouvy jako její </w:t>
      </w:r>
      <w:r w:rsidRPr="00A917A3">
        <w:rPr>
          <w:rFonts w:asciiTheme="minorHAnsi" w:hAnsiTheme="minorHAnsi" w:cstheme="minorHAnsi"/>
          <w:sz w:val="22"/>
          <w:szCs w:val="22"/>
          <w:u w:val="single"/>
        </w:rPr>
        <w:t>Příloha č. 2</w:t>
      </w:r>
      <w:r w:rsidRPr="00A917A3">
        <w:rPr>
          <w:rFonts w:asciiTheme="minorHAnsi" w:hAnsiTheme="minorHAnsi" w:cstheme="minorHAnsi"/>
          <w:sz w:val="22"/>
          <w:szCs w:val="22"/>
        </w:rPr>
        <w:t xml:space="preserve">. Přílohou objednávky může být podrobný rozpis Zboží, které má být na základě dané objednávky </w:t>
      </w:r>
      <w:r w:rsidR="005A7FE4" w:rsidRPr="00A917A3">
        <w:rPr>
          <w:rFonts w:asciiTheme="minorHAnsi" w:hAnsiTheme="minorHAnsi" w:cstheme="minorHAnsi"/>
          <w:sz w:val="22"/>
          <w:szCs w:val="22"/>
        </w:rPr>
        <w:t>odevzdáno</w:t>
      </w:r>
      <w:r w:rsidRPr="00A917A3">
        <w:rPr>
          <w:rFonts w:asciiTheme="minorHAnsi" w:hAnsiTheme="minorHAnsi" w:cstheme="minorHAnsi"/>
          <w:sz w:val="22"/>
          <w:szCs w:val="22"/>
        </w:rPr>
        <w:t xml:space="preserve"> Kupujícímu, včetně určení jednotlivých oddělení či jiných pracovišť Kupujícího, na které má být Zboží (či jeho jednotlivé položky) </w:t>
      </w:r>
      <w:r w:rsidR="005A7FE4" w:rsidRPr="00A917A3">
        <w:rPr>
          <w:rFonts w:asciiTheme="minorHAnsi" w:hAnsiTheme="minorHAnsi" w:cstheme="minorHAnsi"/>
          <w:sz w:val="22"/>
          <w:szCs w:val="22"/>
        </w:rPr>
        <w:t>odevzdáno</w:t>
      </w:r>
      <w:r w:rsidRPr="00A917A3">
        <w:rPr>
          <w:rFonts w:asciiTheme="minorHAnsi" w:hAnsiTheme="minorHAnsi" w:cstheme="minorHAnsi"/>
          <w:sz w:val="22"/>
          <w:szCs w:val="22"/>
        </w:rPr>
        <w:t>.</w:t>
      </w:r>
    </w:p>
    <w:p w:rsidR="003A3820" w:rsidRPr="00A917A3" w:rsidRDefault="003A3820" w:rsidP="00B234F4">
      <w:pPr>
        <w:spacing w:after="120"/>
        <w:ind w:left="720"/>
        <w:rPr>
          <w:rFonts w:asciiTheme="minorHAnsi" w:hAnsiTheme="minorHAnsi" w:cstheme="minorHAnsi"/>
          <w:sz w:val="22"/>
          <w:szCs w:val="22"/>
        </w:rPr>
      </w:pPr>
    </w:p>
    <w:p w:rsidR="003A3820" w:rsidRPr="00A917A3" w:rsidRDefault="00624234" w:rsidP="003A3820">
      <w:pPr>
        <w:pStyle w:val="Nadpis1"/>
        <w:numPr>
          <w:ilvl w:val="0"/>
          <w:numId w:val="3"/>
        </w:numPr>
        <w:tabs>
          <w:tab w:val="clear" w:pos="420"/>
          <w:tab w:val="num" w:pos="720"/>
        </w:tabs>
        <w:spacing w:before="0" w:after="120"/>
        <w:ind w:left="720" w:hanging="720"/>
        <w:jc w:val="left"/>
        <w:rPr>
          <w:rFonts w:asciiTheme="minorHAnsi" w:hAnsiTheme="minorHAnsi" w:cstheme="minorHAnsi"/>
          <w:smallCaps/>
          <w:sz w:val="22"/>
          <w:szCs w:val="22"/>
        </w:rPr>
      </w:pPr>
      <w:proofErr w:type="gramStart"/>
      <w:r w:rsidRPr="00A917A3">
        <w:rPr>
          <w:rFonts w:asciiTheme="minorHAnsi" w:hAnsiTheme="minorHAnsi" w:cstheme="minorHAnsi"/>
          <w:smallCaps/>
          <w:sz w:val="22"/>
          <w:szCs w:val="22"/>
        </w:rPr>
        <w:t xml:space="preserve">Odevzdání </w:t>
      </w:r>
      <w:r w:rsidR="003A3820" w:rsidRPr="00A917A3">
        <w:rPr>
          <w:rFonts w:asciiTheme="minorHAnsi" w:hAnsiTheme="minorHAnsi" w:cstheme="minorHAnsi"/>
          <w:smallCaps/>
          <w:sz w:val="22"/>
          <w:szCs w:val="22"/>
        </w:rPr>
        <w:t xml:space="preserve"> Zboží</w:t>
      </w:r>
      <w:proofErr w:type="gramEnd"/>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Prodávající se zavazuje </w:t>
      </w:r>
      <w:r w:rsidR="00624234" w:rsidRPr="00A917A3">
        <w:rPr>
          <w:rFonts w:asciiTheme="minorHAnsi" w:hAnsiTheme="minorHAnsi" w:cstheme="minorHAnsi"/>
          <w:sz w:val="22"/>
          <w:szCs w:val="22"/>
        </w:rPr>
        <w:t>odevzdat</w:t>
      </w:r>
      <w:r w:rsidR="0087468D" w:rsidRPr="00A917A3">
        <w:rPr>
          <w:rFonts w:asciiTheme="minorHAnsi" w:hAnsiTheme="minorHAnsi" w:cstheme="minorHAnsi"/>
          <w:sz w:val="22"/>
          <w:szCs w:val="22"/>
        </w:rPr>
        <w:t xml:space="preserve"> (</w:t>
      </w:r>
      <w:r w:rsidRPr="00A917A3">
        <w:rPr>
          <w:rFonts w:asciiTheme="minorHAnsi" w:hAnsiTheme="minorHAnsi" w:cstheme="minorHAnsi"/>
          <w:sz w:val="22"/>
          <w:szCs w:val="22"/>
        </w:rPr>
        <w:t>dodat</w:t>
      </w:r>
      <w:r w:rsidR="0087468D" w:rsidRPr="00A917A3">
        <w:rPr>
          <w:rFonts w:asciiTheme="minorHAnsi" w:hAnsiTheme="minorHAnsi" w:cstheme="minorHAnsi"/>
          <w:sz w:val="22"/>
          <w:szCs w:val="22"/>
        </w:rPr>
        <w:t>)</w:t>
      </w:r>
      <w:r w:rsidRPr="00A917A3">
        <w:rPr>
          <w:rFonts w:asciiTheme="minorHAnsi" w:hAnsiTheme="minorHAnsi" w:cstheme="minorHAnsi"/>
          <w:sz w:val="22"/>
          <w:szCs w:val="22"/>
        </w:rPr>
        <w:t xml:space="preserve"> Kupujícímu Zboží dle jeho objednávek ve lhůtě max</w:t>
      </w:r>
      <w:r w:rsidR="00094D28" w:rsidRPr="00A917A3">
        <w:rPr>
          <w:rFonts w:asciiTheme="minorHAnsi" w:hAnsiTheme="minorHAnsi" w:cstheme="minorHAnsi"/>
          <w:sz w:val="22"/>
          <w:szCs w:val="22"/>
        </w:rPr>
        <w:t>imálně</w:t>
      </w:r>
      <w:r w:rsidRPr="00A917A3">
        <w:rPr>
          <w:rFonts w:asciiTheme="minorHAnsi" w:hAnsiTheme="minorHAnsi" w:cstheme="minorHAnsi"/>
          <w:sz w:val="22"/>
          <w:szCs w:val="22"/>
        </w:rPr>
        <w:t xml:space="preserve"> do </w:t>
      </w:r>
      <w:r w:rsidR="00094D28" w:rsidRPr="00A917A3">
        <w:rPr>
          <w:rFonts w:asciiTheme="minorHAnsi" w:hAnsiTheme="minorHAnsi" w:cstheme="minorHAnsi"/>
          <w:sz w:val="22"/>
          <w:szCs w:val="22"/>
        </w:rPr>
        <w:t xml:space="preserve">čtyřiceti osmi (48) hodin </w:t>
      </w:r>
      <w:r w:rsidRPr="00A917A3">
        <w:rPr>
          <w:rFonts w:asciiTheme="minorHAnsi" w:hAnsiTheme="minorHAnsi" w:cstheme="minorHAnsi"/>
          <w:sz w:val="22"/>
          <w:szCs w:val="22"/>
        </w:rPr>
        <w:t xml:space="preserve">od doručení objednávky způsobem upraveným v odstavci </w:t>
      </w:r>
      <w:proofErr w:type="gramStart"/>
      <w:r w:rsidRPr="00A917A3">
        <w:rPr>
          <w:rFonts w:asciiTheme="minorHAnsi" w:hAnsiTheme="minorHAnsi" w:cstheme="minorHAnsi"/>
          <w:sz w:val="22"/>
          <w:szCs w:val="22"/>
        </w:rPr>
        <w:t>4.3. této</w:t>
      </w:r>
      <w:proofErr w:type="gramEnd"/>
      <w:r w:rsidRPr="00A917A3">
        <w:rPr>
          <w:rFonts w:asciiTheme="minorHAnsi" w:hAnsiTheme="minorHAnsi" w:cstheme="minorHAnsi"/>
          <w:sz w:val="22"/>
          <w:szCs w:val="22"/>
        </w:rPr>
        <w:t xml:space="preserve"> smlouvy</w:t>
      </w:r>
      <w:r w:rsidR="00094D28" w:rsidRPr="00A917A3">
        <w:rPr>
          <w:rFonts w:asciiTheme="minorHAnsi" w:hAnsiTheme="minorHAnsi" w:cstheme="minorHAnsi"/>
          <w:sz w:val="22"/>
          <w:szCs w:val="22"/>
        </w:rPr>
        <w:t>, nebude-li v objednávce uvedena dodací lhůta delší</w:t>
      </w:r>
      <w:r w:rsidRPr="00A917A3">
        <w:rPr>
          <w:rFonts w:asciiTheme="minorHAnsi" w:hAnsiTheme="minorHAnsi" w:cstheme="minorHAnsi"/>
          <w:sz w:val="22"/>
          <w:szCs w:val="22"/>
        </w:rPr>
        <w:t>.</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Prodávající se zavazuje dodat Zboží do sídla a/nebo na příslušná pracoviště Kupujícího v souladu s podmínkami upravenými v tomto článku smlouvy.</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Prodávající se zavazuje dopravit Zboží do místa </w:t>
      </w:r>
      <w:r w:rsidR="00624234" w:rsidRPr="00A917A3">
        <w:rPr>
          <w:rFonts w:asciiTheme="minorHAnsi" w:hAnsiTheme="minorHAnsi" w:cstheme="minorHAnsi"/>
          <w:sz w:val="22"/>
          <w:szCs w:val="22"/>
        </w:rPr>
        <w:t>odevzdání</w:t>
      </w:r>
      <w:r w:rsidRPr="00A917A3">
        <w:rPr>
          <w:rFonts w:asciiTheme="minorHAnsi" w:hAnsiTheme="minorHAnsi" w:cstheme="minorHAnsi"/>
          <w:sz w:val="22"/>
          <w:szCs w:val="22"/>
        </w:rPr>
        <w:t xml:space="preserve"> dopravním prostředkem, jehož hmotnost nepřesáhne 3,5 t (slovy tři a půl tuny)</w:t>
      </w:r>
      <w:r w:rsidR="00096CA2" w:rsidRPr="00A917A3">
        <w:rPr>
          <w:rFonts w:asciiTheme="minorHAnsi" w:hAnsiTheme="minorHAnsi" w:cstheme="minorHAnsi"/>
          <w:sz w:val="22"/>
          <w:szCs w:val="22"/>
        </w:rPr>
        <w:t>, které bude splňovat požadavky na přepravu Zboží zejména s ohledem na dodržení požadované skladovací teploty</w:t>
      </w:r>
      <w:r w:rsidR="00A20DFD">
        <w:rPr>
          <w:rFonts w:asciiTheme="minorHAnsi" w:hAnsiTheme="minorHAnsi" w:cstheme="minorHAnsi"/>
          <w:sz w:val="22"/>
          <w:szCs w:val="22"/>
        </w:rPr>
        <w:t>,</w:t>
      </w:r>
      <w:r w:rsidRPr="00A917A3">
        <w:rPr>
          <w:rFonts w:asciiTheme="minorHAnsi" w:hAnsiTheme="minorHAnsi" w:cstheme="minorHAnsi"/>
          <w:sz w:val="22"/>
          <w:szCs w:val="22"/>
        </w:rPr>
        <w:t xml:space="preserve"> a který bude vybaven potřebným zařízením pro vykládku Zboží v sídle Kupujícího.</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Kupující umožní Prodávajícímu vjezd do sídla Kupujícího </w:t>
      </w:r>
      <w:r w:rsidR="00AB2DC0" w:rsidRPr="00A917A3">
        <w:rPr>
          <w:rFonts w:asciiTheme="minorHAnsi" w:hAnsiTheme="minorHAnsi" w:cstheme="minorHAnsi"/>
          <w:sz w:val="22"/>
          <w:szCs w:val="22"/>
        </w:rPr>
        <w:t>v místě určeném Kupujícím</w:t>
      </w:r>
      <w:r w:rsidRPr="00A917A3">
        <w:rPr>
          <w:rFonts w:asciiTheme="minorHAnsi" w:hAnsiTheme="minorHAnsi" w:cstheme="minorHAnsi"/>
          <w:sz w:val="22"/>
          <w:szCs w:val="22"/>
        </w:rPr>
        <w:t xml:space="preserve">. Prodávající (resp. jeho pověřený pracovník) se po vjezdu do sídla Kupujícího ohlásí na určeném pracovišti obchodního oddělení Kupujícího. Prodávající poté zajistí vykládku a </w:t>
      </w:r>
      <w:r w:rsidR="00624234" w:rsidRPr="00A917A3">
        <w:rPr>
          <w:rFonts w:asciiTheme="minorHAnsi" w:hAnsiTheme="minorHAnsi" w:cstheme="minorHAnsi"/>
          <w:sz w:val="22"/>
          <w:szCs w:val="22"/>
        </w:rPr>
        <w:t>odevzdání</w:t>
      </w:r>
      <w:r w:rsidRPr="00A917A3">
        <w:rPr>
          <w:rFonts w:asciiTheme="minorHAnsi" w:hAnsiTheme="minorHAnsi" w:cstheme="minorHAnsi"/>
          <w:sz w:val="22"/>
          <w:szCs w:val="22"/>
        </w:rPr>
        <w:t xml:space="preserve"> Zboží na příslušná oddělení Kupujícího či jiná místa v areálu sídla Kupujícího dle objednávky a pokynů pověřeného pracovníka obchodního oddělení Kupujícího. Prodávající provádí vykládku a </w:t>
      </w:r>
      <w:r w:rsidR="00624234" w:rsidRPr="00A917A3">
        <w:rPr>
          <w:rFonts w:asciiTheme="minorHAnsi" w:hAnsiTheme="minorHAnsi" w:cstheme="minorHAnsi"/>
          <w:sz w:val="22"/>
          <w:szCs w:val="22"/>
        </w:rPr>
        <w:t>odevzdání</w:t>
      </w:r>
      <w:r w:rsidRPr="00A917A3">
        <w:rPr>
          <w:rFonts w:asciiTheme="minorHAnsi" w:hAnsiTheme="minorHAnsi" w:cstheme="minorHAnsi"/>
          <w:sz w:val="22"/>
          <w:szCs w:val="22"/>
        </w:rPr>
        <w:t xml:space="preserve"> Zboží na vlastní nebezpečí.</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Prodávající bude </w:t>
      </w:r>
      <w:r w:rsidR="005A1F3B" w:rsidRPr="00A917A3">
        <w:rPr>
          <w:rFonts w:asciiTheme="minorHAnsi" w:hAnsiTheme="minorHAnsi" w:cstheme="minorHAnsi"/>
          <w:sz w:val="22"/>
          <w:szCs w:val="22"/>
        </w:rPr>
        <w:t>odevzdávat</w:t>
      </w:r>
      <w:r w:rsidR="0087468D" w:rsidRPr="00A917A3">
        <w:rPr>
          <w:rFonts w:asciiTheme="minorHAnsi" w:hAnsiTheme="minorHAnsi" w:cstheme="minorHAnsi"/>
          <w:sz w:val="22"/>
          <w:szCs w:val="22"/>
        </w:rPr>
        <w:t xml:space="preserve"> (</w:t>
      </w:r>
      <w:r w:rsidRPr="00A917A3">
        <w:rPr>
          <w:rFonts w:asciiTheme="minorHAnsi" w:hAnsiTheme="minorHAnsi" w:cstheme="minorHAnsi"/>
          <w:sz w:val="22"/>
          <w:szCs w:val="22"/>
        </w:rPr>
        <w:t>dodávat</w:t>
      </w:r>
      <w:r w:rsidR="0087468D" w:rsidRPr="00A917A3">
        <w:rPr>
          <w:rFonts w:asciiTheme="minorHAnsi" w:hAnsiTheme="minorHAnsi" w:cstheme="minorHAnsi"/>
          <w:sz w:val="22"/>
          <w:szCs w:val="22"/>
        </w:rPr>
        <w:t>)</w:t>
      </w:r>
      <w:r w:rsidR="00DB4ECE" w:rsidRPr="00A917A3">
        <w:rPr>
          <w:rFonts w:asciiTheme="minorHAnsi" w:hAnsiTheme="minorHAnsi" w:cstheme="minorHAnsi"/>
          <w:sz w:val="22"/>
          <w:szCs w:val="22"/>
        </w:rPr>
        <w:t xml:space="preserve"> Zboží na příslušné</w:t>
      </w:r>
      <w:r w:rsidRPr="00A917A3">
        <w:rPr>
          <w:rFonts w:asciiTheme="minorHAnsi" w:hAnsiTheme="minorHAnsi" w:cstheme="minorHAnsi"/>
          <w:sz w:val="22"/>
          <w:szCs w:val="22"/>
        </w:rPr>
        <w:t xml:space="preserve"> oddělení Kupujícího na základě dodacích listů, které bude mít k dispozici ve trojím vyhotovení. Před </w:t>
      </w:r>
      <w:r w:rsidR="005A1F3B" w:rsidRPr="00A917A3">
        <w:rPr>
          <w:rFonts w:asciiTheme="minorHAnsi" w:hAnsiTheme="minorHAnsi" w:cstheme="minorHAnsi"/>
          <w:sz w:val="22"/>
          <w:szCs w:val="22"/>
        </w:rPr>
        <w:t>odevzdáním</w:t>
      </w:r>
      <w:r w:rsidRPr="00A917A3">
        <w:rPr>
          <w:rFonts w:asciiTheme="minorHAnsi" w:hAnsiTheme="minorHAnsi" w:cstheme="minorHAnsi"/>
          <w:sz w:val="22"/>
          <w:szCs w:val="22"/>
        </w:rPr>
        <w:t xml:space="preserve"> Zboží na příslušné oddělení Kupujícího se provede kontrola dodacího listu s objednávkou vystavenou </w:t>
      </w:r>
      <w:r w:rsidRPr="00A917A3">
        <w:rPr>
          <w:rFonts w:asciiTheme="minorHAnsi" w:hAnsiTheme="minorHAnsi" w:cstheme="minorHAnsi"/>
          <w:sz w:val="22"/>
          <w:szCs w:val="22"/>
        </w:rPr>
        <w:lastRenderedPageBreak/>
        <w:t xml:space="preserve">Kupujícím. Shodu mezi objednávkou a dodacím listem potvrdí svým podpisem pověřený pracovník Prodávajícího, pověřený pracovník obchodního oddělení Kupujícího a pověřený zástupce příslušného oddělení (pracoviště) Kupujícího, na které má být Zboží </w:t>
      </w:r>
      <w:r w:rsidR="005A1F3B" w:rsidRPr="00A917A3">
        <w:rPr>
          <w:rFonts w:asciiTheme="minorHAnsi" w:hAnsiTheme="minorHAnsi" w:cstheme="minorHAnsi"/>
          <w:sz w:val="22"/>
          <w:szCs w:val="22"/>
        </w:rPr>
        <w:t>odevzdáno</w:t>
      </w:r>
      <w:r w:rsidRPr="00A917A3">
        <w:rPr>
          <w:rFonts w:asciiTheme="minorHAnsi" w:hAnsiTheme="minorHAnsi" w:cstheme="minorHAnsi"/>
          <w:sz w:val="22"/>
          <w:szCs w:val="22"/>
        </w:rPr>
        <w:t>, z nichž každý obdrží jeden potvrzený originál dodacího listu. Po potvrzení všech vyhotovení dodacích listů provede Prodávající vykládku Zboží na určené místo a pověřený zástupce příslušného oddělení (pracoviště) Kupujícího v tomto místě Zboží převezme.</w:t>
      </w:r>
      <w:r w:rsidR="00412C32" w:rsidRPr="00A917A3">
        <w:rPr>
          <w:rFonts w:asciiTheme="minorHAnsi" w:hAnsiTheme="minorHAnsi" w:cstheme="minorHAnsi"/>
          <w:sz w:val="22"/>
          <w:szCs w:val="22"/>
        </w:rPr>
        <w:t xml:space="preserve"> Kupující a </w:t>
      </w:r>
      <w:r w:rsidR="004A415A" w:rsidRPr="00A917A3">
        <w:rPr>
          <w:rFonts w:asciiTheme="minorHAnsi" w:hAnsiTheme="minorHAnsi" w:cstheme="minorHAnsi"/>
          <w:sz w:val="22"/>
          <w:szCs w:val="22"/>
        </w:rPr>
        <w:t>P</w:t>
      </w:r>
      <w:r w:rsidR="00412C32" w:rsidRPr="00A917A3">
        <w:rPr>
          <w:rFonts w:asciiTheme="minorHAnsi" w:hAnsiTheme="minorHAnsi" w:cstheme="minorHAnsi"/>
          <w:sz w:val="22"/>
          <w:szCs w:val="22"/>
        </w:rPr>
        <w:t xml:space="preserve">rodávající se dohodli, že kromě výše uvedeného způsobu předávání a potvrzování dodacích listů mohou využít rovněž dodací listy v elektronické podobě. V takovém případě platí výše uvedená pravidla o předávání a potvrzování dodacích listů obdobně. </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Dodací list vystavený Prodávajícím musí obsahovat:</w:t>
      </w:r>
    </w:p>
    <w:p w:rsidR="003A3820" w:rsidRPr="00A917A3" w:rsidRDefault="003A3820" w:rsidP="00A20DFD">
      <w:pPr>
        <w:numPr>
          <w:ilvl w:val="2"/>
          <w:numId w:val="3"/>
        </w:numPr>
        <w:ind w:left="1440"/>
        <w:rPr>
          <w:rFonts w:asciiTheme="minorHAnsi" w:hAnsiTheme="minorHAnsi" w:cstheme="minorHAnsi"/>
          <w:sz w:val="22"/>
          <w:szCs w:val="22"/>
        </w:rPr>
      </w:pPr>
      <w:r w:rsidRPr="00A917A3">
        <w:rPr>
          <w:rFonts w:asciiTheme="minorHAnsi" w:hAnsiTheme="minorHAnsi" w:cstheme="minorHAnsi"/>
          <w:sz w:val="22"/>
          <w:szCs w:val="22"/>
        </w:rPr>
        <w:t>identifikační údaje Kupujícího;</w:t>
      </w:r>
    </w:p>
    <w:p w:rsidR="003A3820" w:rsidRPr="00A917A3" w:rsidRDefault="003A3820" w:rsidP="00A20DFD">
      <w:pPr>
        <w:numPr>
          <w:ilvl w:val="2"/>
          <w:numId w:val="3"/>
        </w:numPr>
        <w:ind w:left="1440"/>
        <w:rPr>
          <w:rFonts w:asciiTheme="minorHAnsi" w:hAnsiTheme="minorHAnsi" w:cstheme="minorHAnsi"/>
          <w:sz w:val="22"/>
          <w:szCs w:val="22"/>
        </w:rPr>
      </w:pPr>
      <w:r w:rsidRPr="00A917A3">
        <w:rPr>
          <w:rFonts w:asciiTheme="minorHAnsi" w:hAnsiTheme="minorHAnsi" w:cstheme="minorHAnsi"/>
          <w:sz w:val="22"/>
          <w:szCs w:val="22"/>
        </w:rPr>
        <w:t>identifikační údaje Prodávajícího;</w:t>
      </w:r>
    </w:p>
    <w:p w:rsidR="003A3820" w:rsidRPr="00A917A3" w:rsidRDefault="003A3820" w:rsidP="00A20DFD">
      <w:pPr>
        <w:numPr>
          <w:ilvl w:val="2"/>
          <w:numId w:val="3"/>
        </w:numPr>
        <w:ind w:left="1440"/>
        <w:rPr>
          <w:rFonts w:asciiTheme="minorHAnsi" w:hAnsiTheme="minorHAnsi" w:cstheme="minorHAnsi"/>
          <w:sz w:val="22"/>
          <w:szCs w:val="22"/>
        </w:rPr>
      </w:pPr>
      <w:r w:rsidRPr="00A917A3">
        <w:rPr>
          <w:rFonts w:asciiTheme="minorHAnsi" w:hAnsiTheme="minorHAnsi" w:cstheme="minorHAnsi"/>
          <w:sz w:val="22"/>
          <w:szCs w:val="22"/>
        </w:rPr>
        <w:t>odkaz na objednávku Kupujícího;</w:t>
      </w:r>
    </w:p>
    <w:p w:rsidR="003A3820" w:rsidRPr="00A917A3" w:rsidRDefault="003A3820" w:rsidP="00A20DFD">
      <w:pPr>
        <w:numPr>
          <w:ilvl w:val="2"/>
          <w:numId w:val="3"/>
        </w:numPr>
        <w:ind w:left="1440"/>
        <w:rPr>
          <w:rFonts w:asciiTheme="minorHAnsi" w:hAnsiTheme="minorHAnsi" w:cstheme="minorHAnsi"/>
          <w:sz w:val="22"/>
          <w:szCs w:val="22"/>
        </w:rPr>
      </w:pPr>
      <w:r w:rsidRPr="00A917A3">
        <w:rPr>
          <w:rFonts w:asciiTheme="minorHAnsi" w:hAnsiTheme="minorHAnsi" w:cstheme="minorHAnsi"/>
          <w:sz w:val="22"/>
          <w:szCs w:val="22"/>
        </w:rPr>
        <w:t>dodávané druhy Zboží v souladu s objednávkou Kupujícího;</w:t>
      </w:r>
    </w:p>
    <w:p w:rsidR="003A3820" w:rsidRPr="00A917A3" w:rsidRDefault="003A3820" w:rsidP="00A20DFD">
      <w:pPr>
        <w:numPr>
          <w:ilvl w:val="2"/>
          <w:numId w:val="3"/>
        </w:numPr>
        <w:ind w:left="1440"/>
        <w:rPr>
          <w:rFonts w:asciiTheme="minorHAnsi" w:hAnsiTheme="minorHAnsi" w:cstheme="minorHAnsi"/>
          <w:sz w:val="22"/>
          <w:szCs w:val="22"/>
        </w:rPr>
      </w:pPr>
      <w:r w:rsidRPr="00A917A3">
        <w:rPr>
          <w:rFonts w:asciiTheme="minorHAnsi" w:hAnsiTheme="minorHAnsi" w:cstheme="minorHAnsi"/>
          <w:sz w:val="22"/>
          <w:szCs w:val="22"/>
        </w:rPr>
        <w:t>číselný kód Zboží</w:t>
      </w:r>
      <w:r w:rsidR="00810C5A" w:rsidRPr="00A917A3">
        <w:rPr>
          <w:rFonts w:asciiTheme="minorHAnsi" w:hAnsiTheme="minorHAnsi" w:cstheme="minorHAnsi"/>
          <w:sz w:val="22"/>
          <w:szCs w:val="22"/>
        </w:rPr>
        <w:t>, byl-li přidělen</w:t>
      </w:r>
      <w:r w:rsidRPr="00A917A3">
        <w:rPr>
          <w:rFonts w:asciiTheme="minorHAnsi" w:hAnsiTheme="minorHAnsi" w:cstheme="minorHAnsi"/>
          <w:sz w:val="22"/>
          <w:szCs w:val="22"/>
        </w:rPr>
        <w:t xml:space="preserve"> (dle </w:t>
      </w:r>
      <w:r w:rsidRPr="00A917A3">
        <w:rPr>
          <w:rFonts w:asciiTheme="minorHAnsi" w:hAnsiTheme="minorHAnsi" w:cstheme="minorHAnsi"/>
          <w:sz w:val="22"/>
          <w:szCs w:val="22"/>
          <w:u w:val="single"/>
        </w:rPr>
        <w:t>Přílohy č. 1</w:t>
      </w:r>
      <w:r w:rsidRPr="00A917A3">
        <w:rPr>
          <w:rFonts w:asciiTheme="minorHAnsi" w:hAnsiTheme="minorHAnsi" w:cstheme="minorHAnsi"/>
          <w:sz w:val="22"/>
          <w:szCs w:val="22"/>
        </w:rPr>
        <w:t xml:space="preserve"> této smlouvy);</w:t>
      </w:r>
    </w:p>
    <w:p w:rsidR="003A3820" w:rsidRPr="00A917A3" w:rsidRDefault="003A3820" w:rsidP="00A20DFD">
      <w:pPr>
        <w:numPr>
          <w:ilvl w:val="2"/>
          <w:numId w:val="3"/>
        </w:numPr>
        <w:ind w:left="1440"/>
        <w:rPr>
          <w:rFonts w:asciiTheme="minorHAnsi" w:hAnsiTheme="minorHAnsi" w:cstheme="minorHAnsi"/>
          <w:sz w:val="22"/>
          <w:szCs w:val="22"/>
        </w:rPr>
      </w:pPr>
      <w:r w:rsidRPr="00A917A3">
        <w:rPr>
          <w:rFonts w:asciiTheme="minorHAnsi" w:hAnsiTheme="minorHAnsi" w:cstheme="minorHAnsi"/>
          <w:sz w:val="22"/>
          <w:szCs w:val="22"/>
        </w:rPr>
        <w:t>množství pro každý dodávaný druh Zboží;</w:t>
      </w:r>
    </w:p>
    <w:p w:rsidR="003A3820" w:rsidRPr="00A917A3" w:rsidRDefault="003A3820" w:rsidP="00A20DFD">
      <w:pPr>
        <w:numPr>
          <w:ilvl w:val="2"/>
          <w:numId w:val="3"/>
        </w:numPr>
        <w:ind w:left="1440"/>
        <w:rPr>
          <w:rFonts w:asciiTheme="minorHAnsi" w:hAnsiTheme="minorHAnsi" w:cstheme="minorHAnsi"/>
          <w:sz w:val="22"/>
          <w:szCs w:val="22"/>
        </w:rPr>
      </w:pPr>
      <w:r w:rsidRPr="00A917A3">
        <w:rPr>
          <w:rFonts w:asciiTheme="minorHAnsi" w:hAnsiTheme="minorHAnsi" w:cstheme="minorHAnsi"/>
          <w:sz w:val="22"/>
          <w:szCs w:val="22"/>
        </w:rPr>
        <w:t>datum vystavení dodacího listu;</w:t>
      </w:r>
    </w:p>
    <w:p w:rsidR="003A3820" w:rsidRPr="00A917A3" w:rsidRDefault="003A3820" w:rsidP="00A20DFD">
      <w:pPr>
        <w:numPr>
          <w:ilvl w:val="2"/>
          <w:numId w:val="3"/>
        </w:numPr>
        <w:ind w:left="1440"/>
        <w:rPr>
          <w:rFonts w:asciiTheme="minorHAnsi" w:hAnsiTheme="minorHAnsi" w:cstheme="minorHAnsi"/>
          <w:sz w:val="22"/>
          <w:szCs w:val="22"/>
        </w:rPr>
      </w:pPr>
      <w:r w:rsidRPr="00A917A3">
        <w:rPr>
          <w:rFonts w:asciiTheme="minorHAnsi" w:hAnsiTheme="minorHAnsi" w:cstheme="minorHAnsi"/>
          <w:sz w:val="22"/>
          <w:szCs w:val="22"/>
        </w:rPr>
        <w:t xml:space="preserve">místo </w:t>
      </w:r>
      <w:r w:rsidR="005A1F3B" w:rsidRPr="00A917A3">
        <w:rPr>
          <w:rFonts w:asciiTheme="minorHAnsi" w:hAnsiTheme="minorHAnsi" w:cstheme="minorHAnsi"/>
          <w:sz w:val="22"/>
          <w:szCs w:val="22"/>
        </w:rPr>
        <w:t>odevzdání</w:t>
      </w:r>
      <w:r w:rsidRPr="00A917A3">
        <w:rPr>
          <w:rFonts w:asciiTheme="minorHAnsi" w:hAnsiTheme="minorHAnsi" w:cstheme="minorHAnsi"/>
          <w:sz w:val="22"/>
          <w:szCs w:val="22"/>
        </w:rPr>
        <w:t>;</w:t>
      </w:r>
    </w:p>
    <w:p w:rsidR="003A3820" w:rsidRPr="00A917A3" w:rsidRDefault="003A3820" w:rsidP="00A20DFD">
      <w:pPr>
        <w:numPr>
          <w:ilvl w:val="2"/>
          <w:numId w:val="3"/>
        </w:numPr>
        <w:ind w:left="1440"/>
        <w:rPr>
          <w:rFonts w:asciiTheme="minorHAnsi" w:hAnsiTheme="minorHAnsi" w:cstheme="minorHAnsi"/>
          <w:sz w:val="22"/>
          <w:szCs w:val="22"/>
        </w:rPr>
      </w:pPr>
      <w:r w:rsidRPr="00A917A3">
        <w:rPr>
          <w:rFonts w:asciiTheme="minorHAnsi" w:hAnsiTheme="minorHAnsi" w:cstheme="minorHAnsi"/>
          <w:sz w:val="22"/>
          <w:szCs w:val="22"/>
        </w:rPr>
        <w:t>potvrzení o převzetí Zboží (podpis a razítko);</w:t>
      </w:r>
    </w:p>
    <w:p w:rsidR="003A3820" w:rsidRPr="00A917A3" w:rsidRDefault="003A3820" w:rsidP="00A20DFD">
      <w:pPr>
        <w:numPr>
          <w:ilvl w:val="2"/>
          <w:numId w:val="3"/>
        </w:numPr>
        <w:ind w:left="1440"/>
        <w:rPr>
          <w:rFonts w:asciiTheme="minorHAnsi" w:hAnsiTheme="minorHAnsi" w:cstheme="minorHAnsi"/>
          <w:sz w:val="22"/>
          <w:szCs w:val="22"/>
        </w:rPr>
      </w:pPr>
      <w:r w:rsidRPr="00A917A3">
        <w:rPr>
          <w:rFonts w:asciiTheme="minorHAnsi" w:hAnsiTheme="minorHAnsi" w:cstheme="minorHAnsi"/>
          <w:sz w:val="22"/>
          <w:szCs w:val="22"/>
        </w:rPr>
        <w:t>případné výhrady Kupujícího při převzetí Zboží;</w:t>
      </w:r>
    </w:p>
    <w:p w:rsidR="003A3820" w:rsidRPr="00A917A3" w:rsidRDefault="003A3820" w:rsidP="00A20DFD">
      <w:pPr>
        <w:numPr>
          <w:ilvl w:val="2"/>
          <w:numId w:val="3"/>
        </w:numPr>
        <w:spacing w:after="120"/>
        <w:ind w:left="1440"/>
        <w:rPr>
          <w:rFonts w:asciiTheme="minorHAnsi" w:hAnsiTheme="minorHAnsi" w:cstheme="minorHAnsi"/>
          <w:sz w:val="22"/>
          <w:szCs w:val="22"/>
        </w:rPr>
      </w:pPr>
      <w:r w:rsidRPr="00A917A3">
        <w:rPr>
          <w:rFonts w:asciiTheme="minorHAnsi" w:hAnsiTheme="minorHAnsi" w:cstheme="minorHAnsi"/>
          <w:sz w:val="22"/>
          <w:szCs w:val="22"/>
        </w:rPr>
        <w:t>případné další údaje.</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Vzor dodacího listu tvoří nedílnou součást této smlouvy jako její </w:t>
      </w:r>
      <w:r w:rsidRPr="00A917A3">
        <w:rPr>
          <w:rFonts w:asciiTheme="minorHAnsi" w:hAnsiTheme="minorHAnsi" w:cstheme="minorHAnsi"/>
          <w:sz w:val="22"/>
          <w:szCs w:val="22"/>
          <w:u w:val="single"/>
        </w:rPr>
        <w:t>Příloha č. 3</w:t>
      </w:r>
      <w:r w:rsidRPr="00A917A3">
        <w:rPr>
          <w:rFonts w:asciiTheme="minorHAnsi" w:hAnsiTheme="minorHAnsi" w:cstheme="minorHAnsi"/>
          <w:sz w:val="22"/>
          <w:szCs w:val="22"/>
        </w:rPr>
        <w:t xml:space="preserve">. Přílohou dodacího listu je vždy </w:t>
      </w:r>
      <w:proofErr w:type="spellStart"/>
      <w:r w:rsidRPr="00A917A3">
        <w:rPr>
          <w:rFonts w:asciiTheme="minorHAnsi" w:hAnsiTheme="minorHAnsi" w:cstheme="minorHAnsi"/>
          <w:sz w:val="22"/>
          <w:szCs w:val="22"/>
        </w:rPr>
        <w:t>proforma</w:t>
      </w:r>
      <w:proofErr w:type="spellEnd"/>
      <w:r w:rsidRPr="00A917A3">
        <w:rPr>
          <w:rFonts w:asciiTheme="minorHAnsi" w:hAnsiTheme="minorHAnsi" w:cstheme="minorHAnsi"/>
          <w:sz w:val="22"/>
          <w:szCs w:val="22"/>
        </w:rPr>
        <w:t xml:space="preserve"> – faktura, která musí obsahovat náležitosti řádné faktury stanovené v odstavci </w:t>
      </w:r>
      <w:proofErr w:type="gramStart"/>
      <w:r w:rsidRPr="00A917A3">
        <w:rPr>
          <w:rFonts w:asciiTheme="minorHAnsi" w:hAnsiTheme="minorHAnsi" w:cstheme="minorHAnsi"/>
          <w:sz w:val="22"/>
          <w:szCs w:val="22"/>
        </w:rPr>
        <w:t>6.8. této</w:t>
      </w:r>
      <w:proofErr w:type="gramEnd"/>
      <w:r w:rsidRPr="00A917A3">
        <w:rPr>
          <w:rFonts w:asciiTheme="minorHAnsi" w:hAnsiTheme="minorHAnsi" w:cstheme="minorHAnsi"/>
          <w:sz w:val="22"/>
          <w:szCs w:val="22"/>
        </w:rPr>
        <w:t xml:space="preserve"> smlouvy.</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Kupující je povinen bezprostředně po </w:t>
      </w:r>
      <w:r w:rsidR="006257D1" w:rsidRPr="00A917A3">
        <w:rPr>
          <w:rFonts w:asciiTheme="minorHAnsi" w:hAnsiTheme="minorHAnsi" w:cstheme="minorHAnsi"/>
          <w:sz w:val="22"/>
          <w:szCs w:val="22"/>
        </w:rPr>
        <w:t>odevzdání</w:t>
      </w:r>
      <w:r w:rsidRPr="00A917A3">
        <w:rPr>
          <w:rFonts w:asciiTheme="minorHAnsi" w:hAnsiTheme="minorHAnsi" w:cstheme="minorHAnsi"/>
          <w:sz w:val="22"/>
          <w:szCs w:val="22"/>
        </w:rPr>
        <w:t xml:space="preserve"> Zboží provést jeho kontrolu za účelem zjištění, zda souhlasí objednaný počet kusů či množství pro každý druh Zboží, zda byly </w:t>
      </w:r>
      <w:r w:rsidR="006257D1" w:rsidRPr="00A917A3">
        <w:rPr>
          <w:rFonts w:asciiTheme="minorHAnsi" w:hAnsiTheme="minorHAnsi" w:cstheme="minorHAnsi"/>
          <w:sz w:val="22"/>
          <w:szCs w:val="22"/>
        </w:rPr>
        <w:t>odevzdány</w:t>
      </w:r>
      <w:r w:rsidRPr="00A917A3">
        <w:rPr>
          <w:rFonts w:asciiTheme="minorHAnsi" w:hAnsiTheme="minorHAnsi" w:cstheme="minorHAnsi"/>
          <w:sz w:val="22"/>
          <w:szCs w:val="22"/>
        </w:rPr>
        <w:t xml:space="preserve"> požadované druhy Zboží a zda nejsou porušené či poškozené obaly, ve kterých bylo Zboží </w:t>
      </w:r>
      <w:r w:rsidR="006257D1" w:rsidRPr="00A917A3">
        <w:rPr>
          <w:rFonts w:asciiTheme="minorHAnsi" w:hAnsiTheme="minorHAnsi" w:cstheme="minorHAnsi"/>
          <w:sz w:val="22"/>
          <w:szCs w:val="22"/>
        </w:rPr>
        <w:t>odevzdáno</w:t>
      </w:r>
      <w:r w:rsidRPr="00A917A3">
        <w:rPr>
          <w:rFonts w:asciiTheme="minorHAnsi" w:hAnsiTheme="minorHAnsi" w:cstheme="minorHAnsi"/>
          <w:sz w:val="22"/>
          <w:szCs w:val="22"/>
        </w:rPr>
        <w:t>. Kupující není povinen provádět žádné další kontroly Zboží či jeho prohlídku.</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Přesný termín </w:t>
      </w:r>
      <w:r w:rsidR="006257D1" w:rsidRPr="00A917A3">
        <w:rPr>
          <w:rFonts w:asciiTheme="minorHAnsi" w:hAnsiTheme="minorHAnsi" w:cstheme="minorHAnsi"/>
          <w:sz w:val="22"/>
          <w:szCs w:val="22"/>
        </w:rPr>
        <w:t>odevzdání</w:t>
      </w:r>
      <w:r w:rsidRPr="00A917A3">
        <w:rPr>
          <w:rFonts w:asciiTheme="minorHAnsi" w:hAnsiTheme="minorHAnsi" w:cstheme="minorHAnsi"/>
          <w:sz w:val="22"/>
          <w:szCs w:val="22"/>
        </w:rPr>
        <w:t xml:space="preserve"> Zboží dle jednotlivých objednávek bude dohodnut telefonicky mezi pověřeným pracovníkem obchodního oddělení Kupujícího a pověřeným pracovníkem Prodávajícího vždy nejpozději </w:t>
      </w:r>
      <w:r w:rsidR="00810C5A" w:rsidRPr="00A917A3">
        <w:rPr>
          <w:rFonts w:asciiTheme="minorHAnsi" w:hAnsiTheme="minorHAnsi" w:cstheme="minorHAnsi"/>
          <w:sz w:val="22"/>
          <w:szCs w:val="22"/>
        </w:rPr>
        <w:t xml:space="preserve">dvacet čtyři </w:t>
      </w:r>
      <w:r w:rsidRPr="00A917A3">
        <w:rPr>
          <w:rFonts w:asciiTheme="minorHAnsi" w:hAnsiTheme="minorHAnsi" w:cstheme="minorHAnsi"/>
          <w:sz w:val="22"/>
          <w:szCs w:val="22"/>
        </w:rPr>
        <w:t>(</w:t>
      </w:r>
      <w:r w:rsidR="00810C5A" w:rsidRPr="00A917A3">
        <w:rPr>
          <w:rFonts w:asciiTheme="minorHAnsi" w:hAnsiTheme="minorHAnsi" w:cstheme="minorHAnsi"/>
          <w:sz w:val="22"/>
          <w:szCs w:val="22"/>
        </w:rPr>
        <w:t>24</w:t>
      </w:r>
      <w:r w:rsidRPr="00A917A3">
        <w:rPr>
          <w:rFonts w:asciiTheme="minorHAnsi" w:hAnsiTheme="minorHAnsi" w:cstheme="minorHAnsi"/>
          <w:sz w:val="22"/>
          <w:szCs w:val="22"/>
        </w:rPr>
        <w:t xml:space="preserve">) </w:t>
      </w:r>
      <w:r w:rsidR="00810C5A" w:rsidRPr="00A917A3">
        <w:rPr>
          <w:rFonts w:asciiTheme="minorHAnsi" w:hAnsiTheme="minorHAnsi" w:cstheme="minorHAnsi"/>
          <w:sz w:val="22"/>
          <w:szCs w:val="22"/>
        </w:rPr>
        <w:t xml:space="preserve">hodiny </w:t>
      </w:r>
      <w:r w:rsidRPr="00A917A3">
        <w:rPr>
          <w:rFonts w:asciiTheme="minorHAnsi" w:hAnsiTheme="minorHAnsi" w:cstheme="minorHAnsi"/>
          <w:sz w:val="22"/>
          <w:szCs w:val="22"/>
        </w:rPr>
        <w:t xml:space="preserve">před uplynutím lhůty pro </w:t>
      </w:r>
      <w:r w:rsidR="006257D1" w:rsidRPr="00A917A3">
        <w:rPr>
          <w:rFonts w:asciiTheme="minorHAnsi" w:hAnsiTheme="minorHAnsi" w:cstheme="minorHAnsi"/>
          <w:sz w:val="22"/>
          <w:szCs w:val="22"/>
        </w:rPr>
        <w:t>odevzdání</w:t>
      </w:r>
      <w:r w:rsidRPr="00A917A3">
        <w:rPr>
          <w:rFonts w:asciiTheme="minorHAnsi" w:hAnsiTheme="minorHAnsi" w:cstheme="minorHAnsi"/>
          <w:sz w:val="22"/>
          <w:szCs w:val="22"/>
        </w:rPr>
        <w:t xml:space="preserve"> stanovené v odstavci </w:t>
      </w:r>
      <w:proofErr w:type="gramStart"/>
      <w:r w:rsidRPr="00A917A3">
        <w:rPr>
          <w:rFonts w:asciiTheme="minorHAnsi" w:hAnsiTheme="minorHAnsi" w:cstheme="minorHAnsi"/>
          <w:sz w:val="22"/>
          <w:szCs w:val="22"/>
        </w:rPr>
        <w:t>5.1. této</w:t>
      </w:r>
      <w:proofErr w:type="gramEnd"/>
      <w:r w:rsidRPr="00A917A3">
        <w:rPr>
          <w:rFonts w:asciiTheme="minorHAnsi" w:hAnsiTheme="minorHAnsi" w:cstheme="minorHAnsi"/>
          <w:sz w:val="22"/>
          <w:szCs w:val="22"/>
        </w:rPr>
        <w:t xml:space="preserve"> smlouvy. Prodávající je povinen </w:t>
      </w:r>
      <w:r w:rsidR="006257D1" w:rsidRPr="00A917A3">
        <w:rPr>
          <w:rFonts w:asciiTheme="minorHAnsi" w:hAnsiTheme="minorHAnsi" w:cstheme="minorHAnsi"/>
          <w:sz w:val="22"/>
          <w:szCs w:val="22"/>
        </w:rPr>
        <w:t>odevzdat</w:t>
      </w:r>
      <w:r w:rsidRPr="00A917A3">
        <w:rPr>
          <w:rFonts w:asciiTheme="minorHAnsi" w:hAnsiTheme="minorHAnsi" w:cstheme="minorHAnsi"/>
          <w:sz w:val="22"/>
          <w:szCs w:val="22"/>
        </w:rPr>
        <w:t xml:space="preserve"> Zboží do místa </w:t>
      </w:r>
      <w:r w:rsidR="006257D1" w:rsidRPr="00A917A3">
        <w:rPr>
          <w:rFonts w:asciiTheme="minorHAnsi" w:hAnsiTheme="minorHAnsi" w:cstheme="minorHAnsi"/>
          <w:sz w:val="22"/>
          <w:szCs w:val="22"/>
        </w:rPr>
        <w:t>odevzdání</w:t>
      </w:r>
      <w:r w:rsidRPr="00A917A3">
        <w:rPr>
          <w:rFonts w:asciiTheme="minorHAnsi" w:hAnsiTheme="minorHAnsi" w:cstheme="minorHAnsi"/>
          <w:sz w:val="22"/>
          <w:szCs w:val="22"/>
        </w:rPr>
        <w:t xml:space="preserve"> v dohodnutý den nejpozději do 14.00 hodin.</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Prodávající (resp. jeho pověřený pracovník) opustí po </w:t>
      </w:r>
      <w:r w:rsidR="006C091A" w:rsidRPr="00A917A3">
        <w:rPr>
          <w:rFonts w:asciiTheme="minorHAnsi" w:hAnsiTheme="minorHAnsi" w:cstheme="minorHAnsi"/>
          <w:sz w:val="22"/>
          <w:szCs w:val="22"/>
        </w:rPr>
        <w:t>odevzdání</w:t>
      </w:r>
      <w:r w:rsidRPr="00A917A3">
        <w:rPr>
          <w:rFonts w:asciiTheme="minorHAnsi" w:hAnsiTheme="minorHAnsi" w:cstheme="minorHAnsi"/>
          <w:sz w:val="22"/>
          <w:szCs w:val="22"/>
        </w:rPr>
        <w:t xml:space="preserve"> Zboží bez zbytečného odkladu provozní areál Kupujícího v místě určeném v odstavci </w:t>
      </w:r>
      <w:proofErr w:type="gramStart"/>
      <w:r w:rsidRPr="00A917A3">
        <w:rPr>
          <w:rFonts w:asciiTheme="minorHAnsi" w:hAnsiTheme="minorHAnsi" w:cstheme="minorHAnsi"/>
          <w:sz w:val="22"/>
          <w:szCs w:val="22"/>
        </w:rPr>
        <w:t>5.4. této</w:t>
      </w:r>
      <w:proofErr w:type="gramEnd"/>
      <w:r w:rsidRPr="00A917A3">
        <w:rPr>
          <w:rFonts w:asciiTheme="minorHAnsi" w:hAnsiTheme="minorHAnsi" w:cstheme="minorHAnsi"/>
          <w:sz w:val="22"/>
          <w:szCs w:val="22"/>
        </w:rPr>
        <w:t xml:space="preserve"> smlouvy, a to za doprovodu pověřeného pracovníka obchodního oddělení Kupujícího.</w:t>
      </w:r>
    </w:p>
    <w:p w:rsidR="003A3820" w:rsidRPr="00A917A3" w:rsidRDefault="003A3820" w:rsidP="003A3820">
      <w:pPr>
        <w:numPr>
          <w:ilvl w:val="1"/>
          <w:numId w:val="3"/>
        </w:numPr>
        <w:tabs>
          <w:tab w:val="clear" w:pos="420"/>
          <w:tab w:val="num"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Prodávající (resp. jeho pověřený pracovník) není oprávněn se pohybovat v provozním areálu Kupujícího bez jeho vědomí a souhlasu.</w:t>
      </w:r>
    </w:p>
    <w:p w:rsidR="008A4E25" w:rsidRPr="00A917A3" w:rsidRDefault="003A3820" w:rsidP="008A4E25">
      <w:pPr>
        <w:pStyle w:val="Nadpis2"/>
        <w:numPr>
          <w:ilvl w:val="1"/>
          <w:numId w:val="3"/>
        </w:numPr>
        <w:tabs>
          <w:tab w:val="clear" w:pos="420"/>
          <w:tab w:val="num" w:pos="720"/>
        </w:tabs>
        <w:spacing w:before="0"/>
        <w:ind w:left="720" w:hanging="720"/>
        <w:rPr>
          <w:rFonts w:asciiTheme="minorHAnsi" w:hAnsiTheme="minorHAnsi" w:cstheme="minorHAnsi"/>
          <w:b w:val="0"/>
          <w:szCs w:val="22"/>
        </w:rPr>
      </w:pPr>
      <w:r w:rsidRPr="00A917A3">
        <w:rPr>
          <w:rFonts w:asciiTheme="minorHAnsi" w:hAnsiTheme="minorHAnsi" w:cstheme="minorHAnsi"/>
          <w:b w:val="0"/>
          <w:iCs w:val="0"/>
          <w:szCs w:val="22"/>
          <w:u w:val="none"/>
        </w:rPr>
        <w:t xml:space="preserve">Prodávající je povinen </w:t>
      </w:r>
      <w:r w:rsidR="00013E5B" w:rsidRPr="00A917A3">
        <w:rPr>
          <w:rFonts w:asciiTheme="minorHAnsi" w:hAnsiTheme="minorHAnsi" w:cstheme="minorHAnsi"/>
          <w:b w:val="0"/>
          <w:iCs w:val="0"/>
          <w:szCs w:val="22"/>
          <w:u w:val="none"/>
        </w:rPr>
        <w:t>odevzdat</w:t>
      </w:r>
      <w:r w:rsidRPr="00A917A3">
        <w:rPr>
          <w:rFonts w:asciiTheme="minorHAnsi" w:hAnsiTheme="minorHAnsi" w:cstheme="minorHAnsi"/>
          <w:b w:val="0"/>
          <w:iCs w:val="0"/>
          <w:szCs w:val="22"/>
          <w:u w:val="none"/>
        </w:rPr>
        <w:t xml:space="preserve"> Zboží vždy nové a nepoužité, v jakosti a provedení, jež se hodí pro účel, k němuž se Zboží </w:t>
      </w:r>
      <w:r w:rsidR="007D78E6" w:rsidRPr="00A917A3">
        <w:rPr>
          <w:rFonts w:asciiTheme="minorHAnsi" w:hAnsiTheme="minorHAnsi" w:cstheme="minorHAnsi"/>
          <w:b w:val="0"/>
          <w:iCs w:val="0"/>
          <w:szCs w:val="22"/>
          <w:u w:val="none"/>
        </w:rPr>
        <w:t xml:space="preserve">dle této smlouvy a jejích příloh má použít, jinak pro účel, k němuž se Zboží </w:t>
      </w:r>
      <w:r w:rsidRPr="00A917A3">
        <w:rPr>
          <w:rFonts w:asciiTheme="minorHAnsi" w:hAnsiTheme="minorHAnsi" w:cstheme="minorHAnsi"/>
          <w:b w:val="0"/>
          <w:iCs w:val="0"/>
          <w:szCs w:val="22"/>
          <w:u w:val="none"/>
        </w:rPr>
        <w:t>obvykle používá, a spolu s doklady, které se ke Zboží obvykle vztahují</w:t>
      </w:r>
      <w:r w:rsidR="007D78E6" w:rsidRPr="00A917A3">
        <w:rPr>
          <w:rFonts w:asciiTheme="minorHAnsi" w:hAnsiTheme="minorHAnsi" w:cstheme="minorHAnsi"/>
          <w:b w:val="0"/>
          <w:iCs w:val="0"/>
          <w:szCs w:val="22"/>
          <w:u w:val="none"/>
        </w:rPr>
        <w:t>, zejména pokud jde o bezpečnostní listy, certifikáty, prohlášení o shodě spolu s výslovným prohlášením, že Zboží odpovídá všem požadavkům stanoveným obecně závaznými právními předpisy a splňuje příslušní normy platné v EU (tyto jmenované doklady mohou být poskytnuty pouze při první dodávce Zboží, pokud bude těmto dokladům vyhovovat Zboží i v následujících dodávkách)</w:t>
      </w:r>
      <w:r w:rsidRPr="00A917A3">
        <w:rPr>
          <w:rFonts w:asciiTheme="minorHAnsi" w:hAnsiTheme="minorHAnsi" w:cstheme="minorHAnsi"/>
          <w:b w:val="0"/>
          <w:iCs w:val="0"/>
          <w:szCs w:val="22"/>
          <w:u w:val="none"/>
        </w:rPr>
        <w:t xml:space="preserve">. </w:t>
      </w:r>
      <w:r w:rsidR="009B3458" w:rsidRPr="00A917A3">
        <w:rPr>
          <w:rFonts w:asciiTheme="minorHAnsi" w:hAnsiTheme="minorHAnsi" w:cstheme="minorHAnsi"/>
          <w:b w:val="0"/>
          <w:iCs w:val="0"/>
          <w:szCs w:val="22"/>
          <w:u w:val="none"/>
        </w:rPr>
        <w:t xml:space="preserve">Prodávající Kupujícího výslovně ujišťuje, že jím odevzdávané Zboží je bez vad. </w:t>
      </w:r>
      <w:r w:rsidRPr="00A917A3">
        <w:rPr>
          <w:rFonts w:asciiTheme="minorHAnsi" w:hAnsiTheme="minorHAnsi" w:cstheme="minorHAnsi"/>
          <w:b w:val="0"/>
          <w:iCs w:val="0"/>
          <w:szCs w:val="22"/>
          <w:u w:val="none"/>
        </w:rPr>
        <w:t xml:space="preserve">Prodávající je povinen Zboží zabalit a opatřit pro přepravu způsobem, který </w:t>
      </w:r>
      <w:r w:rsidRPr="00A917A3">
        <w:rPr>
          <w:rFonts w:asciiTheme="minorHAnsi" w:hAnsiTheme="minorHAnsi" w:cstheme="minorHAnsi"/>
          <w:b w:val="0"/>
          <w:iCs w:val="0"/>
          <w:szCs w:val="22"/>
          <w:u w:val="none"/>
        </w:rPr>
        <w:lastRenderedPageBreak/>
        <w:t xml:space="preserve">zajistí, že Zboží bude </w:t>
      </w:r>
      <w:r w:rsidR="00013E5B" w:rsidRPr="00A917A3">
        <w:rPr>
          <w:rFonts w:asciiTheme="minorHAnsi" w:hAnsiTheme="minorHAnsi" w:cstheme="minorHAnsi"/>
          <w:b w:val="0"/>
          <w:iCs w:val="0"/>
          <w:szCs w:val="22"/>
          <w:u w:val="none"/>
        </w:rPr>
        <w:t>odevzdáno</w:t>
      </w:r>
      <w:r w:rsidRPr="00A917A3">
        <w:rPr>
          <w:rFonts w:asciiTheme="minorHAnsi" w:hAnsiTheme="minorHAnsi" w:cstheme="minorHAnsi"/>
          <w:b w:val="0"/>
          <w:iCs w:val="0"/>
          <w:szCs w:val="22"/>
          <w:u w:val="none"/>
        </w:rPr>
        <w:t xml:space="preserve"> v neporušeném a nepoškozeném stavu, a který Zboží ochrání před nahodilou zkázou, ke které by před </w:t>
      </w:r>
      <w:r w:rsidR="00013E5B" w:rsidRPr="00A917A3">
        <w:rPr>
          <w:rFonts w:asciiTheme="minorHAnsi" w:hAnsiTheme="minorHAnsi" w:cstheme="minorHAnsi"/>
          <w:b w:val="0"/>
          <w:iCs w:val="0"/>
          <w:szCs w:val="22"/>
          <w:u w:val="none"/>
        </w:rPr>
        <w:t>odevzdáním</w:t>
      </w:r>
      <w:r w:rsidRPr="00A917A3">
        <w:rPr>
          <w:rFonts w:asciiTheme="minorHAnsi" w:hAnsiTheme="minorHAnsi" w:cstheme="minorHAnsi"/>
          <w:b w:val="0"/>
          <w:iCs w:val="0"/>
          <w:szCs w:val="22"/>
          <w:u w:val="none"/>
        </w:rPr>
        <w:t xml:space="preserve"> Zboží i po dobu jeho přepravy mohlo dojít.</w:t>
      </w:r>
    </w:p>
    <w:p w:rsidR="00801DE0" w:rsidRPr="00A917A3" w:rsidRDefault="003A3820" w:rsidP="00801DE0">
      <w:pPr>
        <w:pStyle w:val="Nadpis2"/>
        <w:numPr>
          <w:ilvl w:val="1"/>
          <w:numId w:val="3"/>
        </w:numPr>
        <w:tabs>
          <w:tab w:val="clear" w:pos="420"/>
          <w:tab w:val="num" w:pos="720"/>
        </w:tabs>
        <w:spacing w:before="0"/>
        <w:ind w:left="720" w:hanging="720"/>
        <w:rPr>
          <w:rFonts w:asciiTheme="minorHAnsi" w:hAnsiTheme="minorHAnsi" w:cstheme="minorHAnsi"/>
          <w:b w:val="0"/>
          <w:iCs w:val="0"/>
          <w:szCs w:val="22"/>
          <w:u w:val="none"/>
        </w:rPr>
      </w:pPr>
      <w:r w:rsidRPr="00A917A3">
        <w:rPr>
          <w:rFonts w:asciiTheme="minorHAnsi" w:hAnsiTheme="minorHAnsi" w:cstheme="minorHAnsi"/>
          <w:b w:val="0"/>
          <w:iCs w:val="0"/>
          <w:szCs w:val="22"/>
          <w:u w:val="none"/>
        </w:rPr>
        <w:t xml:space="preserve">V případě, že Kupujícímu bude </w:t>
      </w:r>
      <w:r w:rsidR="00013E5B" w:rsidRPr="00A917A3">
        <w:rPr>
          <w:rFonts w:asciiTheme="minorHAnsi" w:hAnsiTheme="minorHAnsi" w:cstheme="minorHAnsi"/>
          <w:b w:val="0"/>
          <w:iCs w:val="0"/>
          <w:szCs w:val="22"/>
          <w:u w:val="none"/>
        </w:rPr>
        <w:t>odevzdáno</w:t>
      </w:r>
      <w:r w:rsidRPr="00A917A3">
        <w:rPr>
          <w:rFonts w:asciiTheme="minorHAnsi" w:hAnsiTheme="minorHAnsi" w:cstheme="minorHAnsi"/>
          <w:b w:val="0"/>
          <w:iCs w:val="0"/>
          <w:szCs w:val="22"/>
          <w:u w:val="none"/>
        </w:rPr>
        <w:t xml:space="preserve"> Zboží v porušených či poškozených obalech, je Kupující oprávněn odmítnout </w:t>
      </w:r>
      <w:r w:rsidR="00013E5B" w:rsidRPr="00A917A3">
        <w:rPr>
          <w:rFonts w:asciiTheme="minorHAnsi" w:hAnsiTheme="minorHAnsi" w:cstheme="minorHAnsi"/>
          <w:b w:val="0"/>
          <w:iCs w:val="0"/>
          <w:szCs w:val="22"/>
          <w:u w:val="none"/>
        </w:rPr>
        <w:t>odevzdání</w:t>
      </w:r>
      <w:r w:rsidRPr="00A917A3">
        <w:rPr>
          <w:rFonts w:asciiTheme="minorHAnsi" w:hAnsiTheme="minorHAnsi" w:cstheme="minorHAnsi"/>
          <w:b w:val="0"/>
          <w:iCs w:val="0"/>
          <w:szCs w:val="22"/>
          <w:u w:val="none"/>
        </w:rPr>
        <w:t xml:space="preserve"> takového Zboží a Prodávající je povinen </w:t>
      </w:r>
      <w:r w:rsidR="00013E5B" w:rsidRPr="00A917A3">
        <w:rPr>
          <w:rFonts w:asciiTheme="minorHAnsi" w:hAnsiTheme="minorHAnsi" w:cstheme="minorHAnsi"/>
          <w:b w:val="0"/>
          <w:iCs w:val="0"/>
          <w:szCs w:val="22"/>
          <w:u w:val="none"/>
        </w:rPr>
        <w:t>odevzdat</w:t>
      </w:r>
      <w:r w:rsidRPr="00A917A3">
        <w:rPr>
          <w:rFonts w:asciiTheme="minorHAnsi" w:hAnsiTheme="minorHAnsi" w:cstheme="minorHAnsi"/>
          <w:b w:val="0"/>
          <w:iCs w:val="0"/>
          <w:szCs w:val="22"/>
          <w:u w:val="none"/>
        </w:rPr>
        <w:t xml:space="preserve"> Kupujícímu Zboží v neporušených a nepoškozených obalech v náhradní lhůtě </w:t>
      </w:r>
      <w:r w:rsidR="00810C5A" w:rsidRPr="00A917A3">
        <w:rPr>
          <w:rFonts w:asciiTheme="minorHAnsi" w:hAnsiTheme="minorHAnsi" w:cstheme="minorHAnsi"/>
          <w:b w:val="0"/>
          <w:iCs w:val="0"/>
          <w:szCs w:val="22"/>
          <w:u w:val="none"/>
        </w:rPr>
        <w:t>čtyřiceti osmi (48) hodin</w:t>
      </w:r>
      <w:r w:rsidRPr="00A917A3">
        <w:rPr>
          <w:rFonts w:asciiTheme="minorHAnsi" w:hAnsiTheme="minorHAnsi" w:cstheme="minorHAnsi"/>
          <w:b w:val="0"/>
          <w:iCs w:val="0"/>
          <w:szCs w:val="22"/>
          <w:u w:val="none"/>
        </w:rPr>
        <w:t>. Tím není nijak dotčeno právo Kupujícího na náhradu škody či na smluvní pokutu dle této smlouvy.</w:t>
      </w:r>
    </w:p>
    <w:p w:rsidR="008A4E25" w:rsidRPr="00A917A3" w:rsidRDefault="008A4E25" w:rsidP="00801DE0">
      <w:pPr>
        <w:pStyle w:val="Nadpis2"/>
        <w:numPr>
          <w:ilvl w:val="1"/>
          <w:numId w:val="3"/>
        </w:numPr>
        <w:tabs>
          <w:tab w:val="clear" w:pos="420"/>
          <w:tab w:val="num" w:pos="720"/>
        </w:tabs>
        <w:spacing w:before="0"/>
        <w:ind w:left="720" w:hanging="720"/>
        <w:rPr>
          <w:rFonts w:asciiTheme="minorHAnsi" w:hAnsiTheme="minorHAnsi" w:cstheme="minorHAnsi"/>
          <w:b w:val="0"/>
          <w:iCs w:val="0"/>
          <w:szCs w:val="22"/>
          <w:u w:val="none"/>
        </w:rPr>
      </w:pPr>
      <w:r w:rsidRPr="00A917A3">
        <w:rPr>
          <w:rFonts w:asciiTheme="minorHAnsi" w:hAnsiTheme="minorHAnsi" w:cstheme="minorHAnsi"/>
          <w:b w:val="0"/>
          <w:iCs w:val="0"/>
          <w:szCs w:val="22"/>
          <w:u w:val="none"/>
        </w:rPr>
        <w:t xml:space="preserve">Prodávající </w:t>
      </w:r>
      <w:r w:rsidR="007E1424" w:rsidRPr="00A917A3">
        <w:rPr>
          <w:rFonts w:asciiTheme="minorHAnsi" w:hAnsiTheme="minorHAnsi" w:cstheme="minorHAnsi"/>
          <w:b w:val="0"/>
          <w:iCs w:val="0"/>
          <w:szCs w:val="22"/>
          <w:u w:val="none"/>
        </w:rPr>
        <w:t>se zavazuje</w:t>
      </w:r>
      <w:r w:rsidRPr="00A917A3">
        <w:rPr>
          <w:rFonts w:asciiTheme="minorHAnsi" w:hAnsiTheme="minorHAnsi" w:cstheme="minorHAnsi"/>
          <w:b w:val="0"/>
          <w:iCs w:val="0"/>
          <w:szCs w:val="22"/>
          <w:u w:val="none"/>
        </w:rPr>
        <w:t xml:space="preserve"> </w:t>
      </w:r>
      <w:r w:rsidR="00F50A60" w:rsidRPr="00A917A3">
        <w:rPr>
          <w:rFonts w:asciiTheme="minorHAnsi" w:hAnsiTheme="minorHAnsi" w:cstheme="minorHAnsi"/>
          <w:b w:val="0"/>
          <w:iCs w:val="0"/>
          <w:szCs w:val="22"/>
          <w:u w:val="none"/>
        </w:rPr>
        <w:t>od Kupujícího převzít veškeré jím dodané prázdné obaly od dodaného Zboží a veškerý obalový materiál použitý při přepravě Zboží ke Kupujícímu.</w:t>
      </w:r>
      <w:r w:rsidRPr="00A917A3">
        <w:rPr>
          <w:rFonts w:asciiTheme="minorHAnsi" w:hAnsiTheme="minorHAnsi" w:cstheme="minorHAnsi"/>
          <w:b w:val="0"/>
          <w:iCs w:val="0"/>
          <w:szCs w:val="22"/>
          <w:u w:val="none"/>
        </w:rPr>
        <w:t xml:space="preserve"> </w:t>
      </w:r>
    </w:p>
    <w:p w:rsidR="003A3820" w:rsidRPr="00A917A3" w:rsidRDefault="003A3820" w:rsidP="003A3820">
      <w:pPr>
        <w:pStyle w:val="Nadpis1"/>
        <w:numPr>
          <w:ilvl w:val="0"/>
          <w:numId w:val="0"/>
        </w:numPr>
        <w:spacing w:before="0" w:after="120"/>
        <w:jc w:val="left"/>
        <w:rPr>
          <w:rFonts w:asciiTheme="minorHAnsi" w:hAnsiTheme="minorHAnsi" w:cstheme="minorHAnsi"/>
          <w:b w:val="0"/>
          <w:bCs w:val="0"/>
          <w:smallCaps/>
          <w:sz w:val="22"/>
          <w:szCs w:val="22"/>
        </w:rPr>
      </w:pPr>
    </w:p>
    <w:p w:rsidR="003A3820" w:rsidRPr="00A917A3" w:rsidRDefault="003A3820" w:rsidP="003A3820">
      <w:pPr>
        <w:pStyle w:val="Nadpis1"/>
        <w:numPr>
          <w:ilvl w:val="0"/>
          <w:numId w:val="0"/>
        </w:numPr>
        <w:spacing w:before="0" w:after="120"/>
        <w:jc w:val="left"/>
        <w:rPr>
          <w:rFonts w:asciiTheme="minorHAnsi" w:hAnsiTheme="minorHAnsi" w:cstheme="minorHAnsi"/>
          <w:bCs w:val="0"/>
          <w:smallCaps/>
          <w:sz w:val="22"/>
          <w:szCs w:val="22"/>
        </w:rPr>
      </w:pPr>
      <w:r w:rsidRPr="00A917A3">
        <w:rPr>
          <w:rFonts w:asciiTheme="minorHAnsi" w:hAnsiTheme="minorHAnsi" w:cstheme="minorHAnsi"/>
          <w:bCs w:val="0"/>
          <w:smallCaps/>
          <w:sz w:val="22"/>
          <w:szCs w:val="22"/>
        </w:rPr>
        <w:t>6.</w:t>
      </w:r>
      <w:r w:rsidRPr="00A917A3">
        <w:rPr>
          <w:rFonts w:asciiTheme="minorHAnsi" w:hAnsiTheme="minorHAnsi" w:cstheme="minorHAnsi"/>
          <w:bCs w:val="0"/>
          <w:smallCaps/>
          <w:sz w:val="22"/>
          <w:szCs w:val="22"/>
        </w:rPr>
        <w:tab/>
        <w:t>Kupní cena, splatnost a způsob placení</w:t>
      </w:r>
    </w:p>
    <w:p w:rsidR="003A3820" w:rsidRPr="00A917A3"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Kupní cena za Zboží je pro jednotlivé položky stanovena v </w:t>
      </w:r>
      <w:r w:rsidRPr="00A917A3">
        <w:rPr>
          <w:rFonts w:asciiTheme="minorHAnsi" w:hAnsiTheme="minorHAnsi" w:cstheme="minorHAnsi"/>
          <w:sz w:val="22"/>
          <w:szCs w:val="22"/>
          <w:u w:val="single"/>
        </w:rPr>
        <w:t>Příloze č. 1</w:t>
      </w:r>
      <w:r w:rsidRPr="00A917A3">
        <w:rPr>
          <w:rFonts w:asciiTheme="minorHAnsi" w:hAnsiTheme="minorHAnsi" w:cstheme="minorHAnsi"/>
          <w:sz w:val="22"/>
          <w:szCs w:val="22"/>
        </w:rPr>
        <w:t xml:space="preserve"> této smlouvy. Kupní cena </w:t>
      </w:r>
      <w:r w:rsidR="00810C5A" w:rsidRPr="00A917A3">
        <w:rPr>
          <w:rFonts w:asciiTheme="minorHAnsi" w:hAnsiTheme="minorHAnsi" w:cstheme="minorHAnsi"/>
          <w:sz w:val="22"/>
          <w:szCs w:val="22"/>
        </w:rPr>
        <w:t>uvedená v </w:t>
      </w:r>
      <w:r w:rsidR="00810C5A" w:rsidRPr="00A917A3">
        <w:rPr>
          <w:rFonts w:asciiTheme="minorHAnsi" w:hAnsiTheme="minorHAnsi" w:cstheme="minorHAnsi"/>
          <w:sz w:val="22"/>
          <w:szCs w:val="22"/>
          <w:u w:val="single"/>
        </w:rPr>
        <w:t>Příloze č. 1</w:t>
      </w:r>
      <w:r w:rsidR="00810C5A" w:rsidRPr="00A917A3">
        <w:rPr>
          <w:rFonts w:asciiTheme="minorHAnsi" w:hAnsiTheme="minorHAnsi" w:cstheme="minorHAnsi"/>
          <w:sz w:val="22"/>
          <w:szCs w:val="22"/>
        </w:rPr>
        <w:t xml:space="preserve"> této smlouvy </w:t>
      </w:r>
      <w:r w:rsidR="00025341">
        <w:rPr>
          <w:rFonts w:asciiTheme="minorHAnsi" w:hAnsiTheme="minorHAnsi" w:cstheme="minorHAnsi"/>
          <w:sz w:val="22"/>
          <w:szCs w:val="22"/>
        </w:rPr>
        <w:t xml:space="preserve">doplněná o ceny spotřebního materiálu, nutných pomocných diagnostik, </w:t>
      </w:r>
      <w:proofErr w:type="spellStart"/>
      <w:r w:rsidR="00025341">
        <w:rPr>
          <w:rFonts w:asciiTheme="minorHAnsi" w:hAnsiTheme="minorHAnsi" w:cstheme="minorHAnsi"/>
          <w:sz w:val="22"/>
          <w:szCs w:val="22"/>
        </w:rPr>
        <w:t>kalibrátorů</w:t>
      </w:r>
      <w:proofErr w:type="spellEnd"/>
      <w:r w:rsidR="00025341">
        <w:rPr>
          <w:rFonts w:asciiTheme="minorHAnsi" w:hAnsiTheme="minorHAnsi" w:cstheme="minorHAnsi"/>
          <w:sz w:val="22"/>
          <w:szCs w:val="22"/>
        </w:rPr>
        <w:t xml:space="preserve"> a kontrol </w:t>
      </w:r>
      <w:r w:rsidRPr="00A917A3">
        <w:rPr>
          <w:rFonts w:asciiTheme="minorHAnsi" w:hAnsiTheme="minorHAnsi" w:cstheme="minorHAnsi"/>
          <w:sz w:val="22"/>
          <w:szCs w:val="22"/>
        </w:rPr>
        <w:t xml:space="preserve">je </w:t>
      </w:r>
      <w:r w:rsidR="00810C5A" w:rsidRPr="00A917A3">
        <w:rPr>
          <w:rFonts w:asciiTheme="minorHAnsi" w:hAnsiTheme="minorHAnsi" w:cstheme="minorHAnsi"/>
          <w:sz w:val="22"/>
          <w:szCs w:val="22"/>
        </w:rPr>
        <w:t xml:space="preserve">konečná </w:t>
      </w:r>
      <w:r w:rsidRPr="00A917A3">
        <w:rPr>
          <w:rFonts w:asciiTheme="minorHAnsi" w:hAnsiTheme="minorHAnsi" w:cstheme="minorHAnsi"/>
          <w:sz w:val="22"/>
          <w:szCs w:val="22"/>
        </w:rPr>
        <w:t>a platí po celou dobu trvání této smlouvy</w:t>
      </w:r>
      <w:r w:rsidR="0087468D" w:rsidRPr="00A917A3">
        <w:rPr>
          <w:rFonts w:asciiTheme="minorHAnsi" w:hAnsiTheme="minorHAnsi" w:cstheme="minorHAnsi"/>
          <w:sz w:val="22"/>
          <w:szCs w:val="22"/>
        </w:rPr>
        <w:t>, přičemž Prodávající na sebe přebírá nebezpečí změny okolností ve smyslu § 1765 odst. 2 občanského zákoníku</w:t>
      </w:r>
      <w:r w:rsidRPr="00A917A3">
        <w:rPr>
          <w:rFonts w:asciiTheme="minorHAnsi" w:hAnsiTheme="minorHAnsi" w:cstheme="minorHAnsi"/>
          <w:sz w:val="22"/>
          <w:szCs w:val="22"/>
        </w:rPr>
        <w:t>.</w:t>
      </w:r>
      <w:r w:rsidR="00810C5A" w:rsidRPr="00A917A3">
        <w:rPr>
          <w:rFonts w:asciiTheme="minorHAnsi" w:hAnsiTheme="minorHAnsi" w:cstheme="minorHAnsi"/>
          <w:sz w:val="22"/>
          <w:szCs w:val="22"/>
        </w:rPr>
        <w:t xml:space="preserve"> Kupující je však oprávněn požadovat </w:t>
      </w:r>
      <w:r w:rsidRPr="00A917A3">
        <w:rPr>
          <w:rFonts w:asciiTheme="minorHAnsi" w:hAnsiTheme="minorHAnsi" w:cstheme="minorHAnsi"/>
          <w:sz w:val="22"/>
          <w:szCs w:val="22"/>
        </w:rPr>
        <w:t xml:space="preserve">snížení </w:t>
      </w:r>
      <w:r w:rsidR="00810C5A" w:rsidRPr="00A917A3">
        <w:rPr>
          <w:rFonts w:asciiTheme="minorHAnsi" w:hAnsiTheme="minorHAnsi" w:cstheme="minorHAnsi"/>
          <w:sz w:val="22"/>
          <w:szCs w:val="22"/>
        </w:rPr>
        <w:t xml:space="preserve">kupní </w:t>
      </w:r>
      <w:r w:rsidRPr="00A917A3">
        <w:rPr>
          <w:rFonts w:asciiTheme="minorHAnsi" w:hAnsiTheme="minorHAnsi" w:cstheme="minorHAnsi"/>
          <w:sz w:val="22"/>
          <w:szCs w:val="22"/>
        </w:rPr>
        <w:t xml:space="preserve">ceny z důvodu </w:t>
      </w:r>
      <w:r w:rsidR="00810C5A" w:rsidRPr="00A917A3">
        <w:rPr>
          <w:rFonts w:asciiTheme="minorHAnsi" w:hAnsiTheme="minorHAnsi" w:cstheme="minorHAnsi"/>
          <w:sz w:val="22"/>
          <w:szCs w:val="22"/>
        </w:rPr>
        <w:t xml:space="preserve">prokazatelného snížení </w:t>
      </w:r>
      <w:r w:rsidRPr="00A917A3">
        <w:rPr>
          <w:rFonts w:asciiTheme="minorHAnsi" w:hAnsiTheme="minorHAnsi" w:cstheme="minorHAnsi"/>
          <w:sz w:val="22"/>
          <w:szCs w:val="22"/>
        </w:rPr>
        <w:t xml:space="preserve">cen </w:t>
      </w:r>
      <w:r w:rsidR="00810C5A" w:rsidRPr="00A917A3">
        <w:rPr>
          <w:rFonts w:asciiTheme="minorHAnsi" w:hAnsiTheme="minorHAnsi" w:cstheme="minorHAnsi"/>
          <w:sz w:val="22"/>
          <w:szCs w:val="22"/>
        </w:rPr>
        <w:t>obdobného či srovnatelného Zboží na trhu.</w:t>
      </w:r>
    </w:p>
    <w:p w:rsidR="003A3820" w:rsidRPr="00A917A3"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Kupující se zavazuje zaplatit Prodávajícímu kupní cenu za </w:t>
      </w:r>
      <w:r w:rsidR="00474EA9" w:rsidRPr="00A917A3">
        <w:rPr>
          <w:rFonts w:asciiTheme="minorHAnsi" w:hAnsiTheme="minorHAnsi" w:cstheme="minorHAnsi"/>
          <w:sz w:val="22"/>
          <w:szCs w:val="22"/>
        </w:rPr>
        <w:t>odevzdané</w:t>
      </w:r>
      <w:r w:rsidRPr="00A917A3">
        <w:rPr>
          <w:rFonts w:asciiTheme="minorHAnsi" w:hAnsiTheme="minorHAnsi" w:cstheme="minorHAnsi"/>
          <w:sz w:val="22"/>
          <w:szCs w:val="22"/>
        </w:rPr>
        <w:t xml:space="preserve"> Zboží na základě faktur vystavených Prodávajícím v souladu s touto smlouvou.</w:t>
      </w:r>
    </w:p>
    <w:p w:rsidR="00EE7392" w:rsidRPr="00A917A3"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Prodávající </w:t>
      </w:r>
      <w:r w:rsidR="007E6D09" w:rsidRPr="00A917A3">
        <w:rPr>
          <w:rFonts w:asciiTheme="minorHAnsi" w:hAnsiTheme="minorHAnsi" w:cstheme="minorHAnsi"/>
          <w:sz w:val="22"/>
          <w:szCs w:val="22"/>
        </w:rPr>
        <w:t xml:space="preserve">vystavuje </w:t>
      </w:r>
      <w:r w:rsidR="00110B89" w:rsidRPr="00A917A3">
        <w:rPr>
          <w:rFonts w:asciiTheme="minorHAnsi" w:hAnsiTheme="minorHAnsi" w:cstheme="minorHAnsi"/>
          <w:sz w:val="22"/>
          <w:szCs w:val="22"/>
        </w:rPr>
        <w:t xml:space="preserve">jednu sběrnou </w:t>
      </w:r>
      <w:r w:rsidR="007E6D09" w:rsidRPr="00A917A3">
        <w:rPr>
          <w:rFonts w:asciiTheme="minorHAnsi" w:hAnsiTheme="minorHAnsi" w:cstheme="minorHAnsi"/>
          <w:sz w:val="22"/>
          <w:szCs w:val="22"/>
        </w:rPr>
        <w:t>fakturu</w:t>
      </w:r>
      <w:r w:rsidR="006610A3" w:rsidRPr="00A917A3">
        <w:rPr>
          <w:rFonts w:asciiTheme="minorHAnsi" w:hAnsiTheme="minorHAnsi" w:cstheme="minorHAnsi"/>
          <w:sz w:val="22"/>
          <w:szCs w:val="22"/>
        </w:rPr>
        <w:t xml:space="preserve"> </w:t>
      </w:r>
      <w:r w:rsidR="007E6D09" w:rsidRPr="00A917A3">
        <w:rPr>
          <w:rFonts w:asciiTheme="minorHAnsi" w:hAnsiTheme="minorHAnsi" w:cstheme="minorHAnsi"/>
          <w:sz w:val="22"/>
          <w:szCs w:val="22"/>
        </w:rPr>
        <w:t xml:space="preserve">za veškeré </w:t>
      </w:r>
      <w:r w:rsidR="00474EA9" w:rsidRPr="00A917A3">
        <w:rPr>
          <w:rFonts w:asciiTheme="minorHAnsi" w:hAnsiTheme="minorHAnsi" w:cstheme="minorHAnsi"/>
          <w:sz w:val="22"/>
          <w:szCs w:val="22"/>
        </w:rPr>
        <w:t>odevzdané</w:t>
      </w:r>
      <w:r w:rsidR="007E6D09" w:rsidRPr="00A917A3">
        <w:rPr>
          <w:rFonts w:asciiTheme="minorHAnsi" w:hAnsiTheme="minorHAnsi" w:cstheme="minorHAnsi"/>
          <w:sz w:val="22"/>
          <w:szCs w:val="22"/>
        </w:rPr>
        <w:t xml:space="preserve"> </w:t>
      </w:r>
      <w:r w:rsidR="00801DE0" w:rsidRPr="00A917A3">
        <w:rPr>
          <w:rFonts w:asciiTheme="minorHAnsi" w:hAnsiTheme="minorHAnsi" w:cstheme="minorHAnsi"/>
          <w:sz w:val="22"/>
          <w:szCs w:val="22"/>
        </w:rPr>
        <w:t>Z</w:t>
      </w:r>
      <w:r w:rsidR="007E6D09" w:rsidRPr="00A917A3">
        <w:rPr>
          <w:rFonts w:asciiTheme="minorHAnsi" w:hAnsiTheme="minorHAnsi" w:cstheme="minorHAnsi"/>
          <w:sz w:val="22"/>
          <w:szCs w:val="22"/>
        </w:rPr>
        <w:t>boží</w:t>
      </w:r>
      <w:r w:rsidR="00801DE0" w:rsidRPr="00A917A3">
        <w:rPr>
          <w:rFonts w:asciiTheme="minorHAnsi" w:hAnsiTheme="minorHAnsi" w:cstheme="minorHAnsi"/>
          <w:sz w:val="22"/>
          <w:szCs w:val="22"/>
        </w:rPr>
        <w:t>,</w:t>
      </w:r>
      <w:r w:rsidR="007E6D09" w:rsidRPr="00A917A3">
        <w:rPr>
          <w:rFonts w:asciiTheme="minorHAnsi" w:hAnsiTheme="minorHAnsi" w:cstheme="minorHAnsi"/>
          <w:sz w:val="22"/>
          <w:szCs w:val="22"/>
        </w:rPr>
        <w:t xml:space="preserve"> </w:t>
      </w:r>
      <w:r w:rsidR="00110B89" w:rsidRPr="00A917A3">
        <w:rPr>
          <w:rFonts w:asciiTheme="minorHAnsi" w:hAnsiTheme="minorHAnsi" w:cstheme="minorHAnsi"/>
          <w:sz w:val="22"/>
          <w:szCs w:val="22"/>
        </w:rPr>
        <w:t>a to k poslednímu dni daného kalendářního měsíce.</w:t>
      </w:r>
      <w:r w:rsidR="007E6D09" w:rsidRPr="00A917A3">
        <w:rPr>
          <w:rFonts w:asciiTheme="minorHAnsi" w:hAnsiTheme="minorHAnsi" w:cstheme="minorHAnsi"/>
          <w:sz w:val="22"/>
          <w:szCs w:val="22"/>
        </w:rPr>
        <w:t xml:space="preserve"> Prodávající </w:t>
      </w:r>
      <w:r w:rsidRPr="00A917A3">
        <w:rPr>
          <w:rFonts w:asciiTheme="minorHAnsi" w:hAnsiTheme="minorHAnsi" w:cstheme="minorHAnsi"/>
          <w:sz w:val="22"/>
          <w:szCs w:val="22"/>
        </w:rPr>
        <w:t>je povinen zaslat Kupujícímu fakturu nejpozději následující pracovní den po jejím vystavení.</w:t>
      </w:r>
      <w:r w:rsidR="00EE7392" w:rsidRPr="00A917A3">
        <w:rPr>
          <w:rFonts w:asciiTheme="minorHAnsi" w:hAnsiTheme="minorHAnsi" w:cstheme="minorHAnsi"/>
          <w:sz w:val="22"/>
          <w:szCs w:val="22"/>
        </w:rPr>
        <w:t xml:space="preserve"> </w:t>
      </w:r>
    </w:p>
    <w:p w:rsidR="003A3820" w:rsidRPr="00A917A3" w:rsidRDefault="00EE7392"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Prodávající se zavazuje vystavit Kupujícímu na kupní cenu </w:t>
      </w:r>
      <w:r w:rsidR="006610A3" w:rsidRPr="00A917A3">
        <w:rPr>
          <w:rFonts w:asciiTheme="minorHAnsi" w:hAnsiTheme="minorHAnsi" w:cstheme="minorHAnsi"/>
          <w:sz w:val="22"/>
          <w:szCs w:val="22"/>
        </w:rPr>
        <w:t>fakturu</w:t>
      </w:r>
      <w:r w:rsidRPr="00A917A3">
        <w:rPr>
          <w:rFonts w:asciiTheme="minorHAnsi" w:hAnsiTheme="minorHAnsi" w:cstheme="minorHAnsi"/>
          <w:sz w:val="22"/>
          <w:szCs w:val="22"/>
        </w:rPr>
        <w:t xml:space="preserve"> v elektronické formě, ve formátu PDF, a v této formě </w:t>
      </w:r>
      <w:r w:rsidR="006610A3" w:rsidRPr="00A917A3">
        <w:rPr>
          <w:rFonts w:asciiTheme="minorHAnsi" w:hAnsiTheme="minorHAnsi" w:cstheme="minorHAnsi"/>
          <w:sz w:val="22"/>
          <w:szCs w:val="22"/>
        </w:rPr>
        <w:t>fakturu</w:t>
      </w:r>
      <w:r w:rsidRPr="00A917A3">
        <w:rPr>
          <w:rFonts w:asciiTheme="minorHAnsi" w:hAnsiTheme="minorHAnsi" w:cstheme="minorHAnsi"/>
          <w:sz w:val="22"/>
          <w:szCs w:val="22"/>
        </w:rPr>
        <w:t xml:space="preserve"> zaslat Kupujícímu na uvedenou emailovou adresu či jiným způsobem předem oznámeným Kupujícím, a to ve lhůtě stanovené v odst. </w:t>
      </w:r>
      <w:proofErr w:type="gramStart"/>
      <w:r w:rsidRPr="00A917A3">
        <w:rPr>
          <w:rFonts w:asciiTheme="minorHAnsi" w:hAnsiTheme="minorHAnsi" w:cstheme="minorHAnsi"/>
          <w:sz w:val="22"/>
          <w:szCs w:val="22"/>
        </w:rPr>
        <w:t>6.3. této</w:t>
      </w:r>
      <w:proofErr w:type="gramEnd"/>
      <w:r w:rsidRPr="00A917A3">
        <w:rPr>
          <w:rFonts w:asciiTheme="minorHAnsi" w:hAnsiTheme="minorHAnsi" w:cstheme="minorHAnsi"/>
          <w:sz w:val="22"/>
          <w:szCs w:val="22"/>
        </w:rPr>
        <w:t xml:space="preserve"> smlouvy.  Takto vystaven</w:t>
      </w:r>
      <w:r w:rsidR="006610A3" w:rsidRPr="00A917A3">
        <w:rPr>
          <w:rFonts w:asciiTheme="minorHAnsi" w:hAnsiTheme="minorHAnsi" w:cstheme="minorHAnsi"/>
          <w:sz w:val="22"/>
          <w:szCs w:val="22"/>
        </w:rPr>
        <w:t>á faktura</w:t>
      </w:r>
      <w:r w:rsidRPr="00A917A3">
        <w:rPr>
          <w:rFonts w:asciiTheme="minorHAnsi" w:hAnsiTheme="minorHAnsi" w:cstheme="minorHAnsi"/>
          <w:sz w:val="22"/>
          <w:szCs w:val="22"/>
        </w:rPr>
        <w:t xml:space="preserve"> musí splňovat formální náležitosti vyplývající z příslušných právních předpisů a musí být zaslán</w:t>
      </w:r>
      <w:r w:rsidR="006610A3" w:rsidRPr="00A917A3">
        <w:rPr>
          <w:rFonts w:asciiTheme="minorHAnsi" w:hAnsiTheme="minorHAnsi" w:cstheme="minorHAnsi"/>
          <w:sz w:val="22"/>
          <w:szCs w:val="22"/>
        </w:rPr>
        <w:t>a</w:t>
      </w:r>
      <w:r w:rsidRPr="00A917A3">
        <w:rPr>
          <w:rFonts w:asciiTheme="minorHAnsi" w:hAnsiTheme="minorHAnsi" w:cstheme="minorHAnsi"/>
          <w:sz w:val="22"/>
          <w:szCs w:val="22"/>
        </w:rPr>
        <w:t xml:space="preserve"> na emailovou adresu: fakturace@nemcb.cz</w:t>
      </w:r>
    </w:p>
    <w:p w:rsidR="003A3820" w:rsidRPr="00A917A3"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Kupující je povinen zaplatit Prodávajícímu kupní cenu za </w:t>
      </w:r>
      <w:r w:rsidR="00474EA9" w:rsidRPr="00A917A3">
        <w:rPr>
          <w:rFonts w:asciiTheme="minorHAnsi" w:hAnsiTheme="minorHAnsi" w:cstheme="minorHAnsi"/>
          <w:sz w:val="22"/>
          <w:szCs w:val="22"/>
        </w:rPr>
        <w:t>odevzdané</w:t>
      </w:r>
      <w:r w:rsidRPr="00A917A3">
        <w:rPr>
          <w:rFonts w:asciiTheme="minorHAnsi" w:hAnsiTheme="minorHAnsi" w:cstheme="minorHAnsi"/>
          <w:sz w:val="22"/>
          <w:szCs w:val="22"/>
        </w:rPr>
        <w:t xml:space="preserve"> Zboží do třiceti (30) dnů od vystavení příslušné faktury. Kupující zaplatí kupní cenu převodem na bankovní účet Prodávajícího uvedený v záhlaví této smlouvy nebo na jiný bankovní účet Prodávajícího, který za účelem platby kupní ceny dle této smlouvy Prodávající písemně oznámí Kupujícímu.</w:t>
      </w:r>
    </w:p>
    <w:p w:rsidR="003A3820" w:rsidRPr="00A917A3"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Kupní cena uvedená v</w:t>
      </w:r>
      <w:r w:rsidR="00025341">
        <w:rPr>
          <w:rFonts w:asciiTheme="minorHAnsi" w:hAnsiTheme="minorHAnsi" w:cstheme="minorHAnsi"/>
          <w:sz w:val="22"/>
          <w:szCs w:val="22"/>
        </w:rPr>
        <w:t xml:space="preserve"> doplněné </w:t>
      </w:r>
      <w:r w:rsidRPr="00A917A3">
        <w:rPr>
          <w:rFonts w:asciiTheme="minorHAnsi" w:hAnsiTheme="minorHAnsi" w:cstheme="minorHAnsi"/>
          <w:sz w:val="22"/>
          <w:szCs w:val="22"/>
          <w:u w:val="single"/>
        </w:rPr>
        <w:t>Příloze č. 1</w:t>
      </w:r>
      <w:r w:rsidRPr="00A917A3">
        <w:rPr>
          <w:rFonts w:asciiTheme="minorHAnsi" w:hAnsiTheme="minorHAnsi" w:cstheme="minorHAnsi"/>
          <w:sz w:val="22"/>
          <w:szCs w:val="22"/>
        </w:rPr>
        <w:t xml:space="preserve"> této smlouvy představuje konečnou cenu za Zboží, která v sobě zahrnuje veškeré případné daně (zejména daň z přidané hodnoty), poplatky a jiné podobné platby včetně nákladů na dopravu Zboží do místa </w:t>
      </w:r>
      <w:r w:rsidR="00474EA9" w:rsidRPr="00A917A3">
        <w:rPr>
          <w:rFonts w:asciiTheme="minorHAnsi" w:hAnsiTheme="minorHAnsi" w:cstheme="minorHAnsi"/>
          <w:sz w:val="22"/>
          <w:szCs w:val="22"/>
        </w:rPr>
        <w:t>odevzdání</w:t>
      </w:r>
      <w:r w:rsidRPr="00A917A3">
        <w:rPr>
          <w:rFonts w:asciiTheme="minorHAnsi" w:hAnsiTheme="minorHAnsi" w:cstheme="minorHAnsi"/>
          <w:sz w:val="22"/>
          <w:szCs w:val="22"/>
        </w:rPr>
        <w:t>. Změna kupní ceny je možná pouze v případě změny příslušných daní a/nebo jiných podobných zákonných plateb a poplatků.</w:t>
      </w:r>
      <w:r w:rsidR="00E65E65" w:rsidRPr="00A917A3">
        <w:rPr>
          <w:rFonts w:asciiTheme="minorHAnsi" w:hAnsiTheme="minorHAnsi" w:cstheme="minorHAnsi"/>
          <w:sz w:val="22"/>
          <w:szCs w:val="22"/>
        </w:rPr>
        <w:t xml:space="preserve"> Tím není nijak dotčeno ujednání poslední věty odst. </w:t>
      </w:r>
      <w:proofErr w:type="gramStart"/>
      <w:r w:rsidR="00E65E65" w:rsidRPr="00A917A3">
        <w:rPr>
          <w:rFonts w:asciiTheme="minorHAnsi" w:hAnsiTheme="minorHAnsi" w:cstheme="minorHAnsi"/>
          <w:sz w:val="22"/>
          <w:szCs w:val="22"/>
        </w:rPr>
        <w:t>6.1. této</w:t>
      </w:r>
      <w:proofErr w:type="gramEnd"/>
      <w:r w:rsidR="00E65E65" w:rsidRPr="00A917A3">
        <w:rPr>
          <w:rFonts w:asciiTheme="minorHAnsi" w:hAnsiTheme="minorHAnsi" w:cstheme="minorHAnsi"/>
          <w:sz w:val="22"/>
          <w:szCs w:val="22"/>
        </w:rPr>
        <w:t xml:space="preserve"> smlouvy.</w:t>
      </w:r>
    </w:p>
    <w:p w:rsidR="003A3820" w:rsidRPr="00A917A3"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Kupní cena se považuje za zaplacenou v okamžiku, kdy byla příslušná částka odepsána z účtu Kupujícího ve prospěch účtu Prodávajícího.</w:t>
      </w:r>
    </w:p>
    <w:p w:rsidR="003A3820" w:rsidRPr="00A917A3"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Prodávající je povinen vystavit fakturu dle množství skutečně </w:t>
      </w:r>
      <w:r w:rsidR="00474EA9" w:rsidRPr="00A917A3">
        <w:rPr>
          <w:rFonts w:asciiTheme="minorHAnsi" w:hAnsiTheme="minorHAnsi" w:cstheme="minorHAnsi"/>
          <w:sz w:val="22"/>
          <w:szCs w:val="22"/>
        </w:rPr>
        <w:t>odevzdaného</w:t>
      </w:r>
      <w:r w:rsidRPr="00A917A3">
        <w:rPr>
          <w:rFonts w:asciiTheme="minorHAnsi" w:hAnsiTheme="minorHAnsi" w:cstheme="minorHAnsi"/>
          <w:sz w:val="22"/>
          <w:szCs w:val="22"/>
        </w:rPr>
        <w:t xml:space="preserve"> Zboží Kupujícímu.</w:t>
      </w:r>
    </w:p>
    <w:p w:rsidR="003E56FE" w:rsidRPr="00A917A3" w:rsidRDefault="00642117" w:rsidP="006568CC">
      <w:pPr>
        <w:tabs>
          <w:tab w:val="left" w:pos="720"/>
          <w:tab w:val="left" w:pos="1701"/>
        </w:tabs>
        <w:spacing w:after="120"/>
        <w:ind w:left="709" w:hanging="709"/>
        <w:rPr>
          <w:rFonts w:asciiTheme="minorHAnsi" w:hAnsiTheme="minorHAnsi" w:cstheme="minorHAnsi"/>
          <w:sz w:val="22"/>
          <w:szCs w:val="22"/>
        </w:rPr>
      </w:pPr>
      <w:proofErr w:type="gramStart"/>
      <w:r w:rsidRPr="00A917A3">
        <w:rPr>
          <w:rFonts w:asciiTheme="minorHAnsi" w:hAnsiTheme="minorHAnsi" w:cstheme="minorHAnsi"/>
          <w:sz w:val="22"/>
          <w:szCs w:val="22"/>
        </w:rPr>
        <w:t>6.9</w:t>
      </w:r>
      <w:proofErr w:type="gramEnd"/>
      <w:r w:rsidRPr="00A917A3">
        <w:rPr>
          <w:rFonts w:asciiTheme="minorHAnsi" w:hAnsiTheme="minorHAnsi" w:cstheme="minorHAnsi"/>
          <w:sz w:val="22"/>
          <w:szCs w:val="22"/>
        </w:rPr>
        <w:t>.</w:t>
      </w:r>
      <w:r w:rsidRPr="00A917A3">
        <w:rPr>
          <w:rFonts w:asciiTheme="minorHAnsi" w:hAnsiTheme="minorHAnsi" w:cstheme="minorHAnsi"/>
          <w:sz w:val="22"/>
          <w:szCs w:val="22"/>
        </w:rPr>
        <w:tab/>
      </w:r>
      <w:r w:rsidR="00CA1044" w:rsidRPr="00A917A3">
        <w:rPr>
          <w:rFonts w:asciiTheme="minorHAnsi" w:hAnsiTheme="minorHAnsi" w:cstheme="minorHAnsi"/>
          <w:sz w:val="22"/>
          <w:szCs w:val="22"/>
        </w:rPr>
        <w:t xml:space="preserve">Prodávající se zavazuje uvést na vystavené </w:t>
      </w:r>
      <w:r w:rsidR="00C30A93" w:rsidRPr="00A917A3">
        <w:rPr>
          <w:rFonts w:asciiTheme="minorHAnsi" w:hAnsiTheme="minorHAnsi" w:cstheme="minorHAnsi"/>
          <w:sz w:val="22"/>
          <w:szCs w:val="22"/>
        </w:rPr>
        <w:t>faktuře</w:t>
      </w:r>
      <w:r w:rsidR="00CA1044" w:rsidRPr="00A917A3">
        <w:rPr>
          <w:rFonts w:asciiTheme="minorHAnsi" w:hAnsiTheme="minorHAnsi" w:cstheme="minorHAnsi"/>
          <w:sz w:val="22"/>
          <w:szCs w:val="22"/>
        </w:rPr>
        <w:t xml:space="preserve"> číslo objednávky Kupujícího a rovněž číslo smlouvy uzavřené mezi Prodávajícím a Kupujícím, jestliže je číslo smlouvy odlišné od čísla objednávky</w:t>
      </w:r>
      <w:r w:rsidR="006568CC" w:rsidRPr="00A917A3">
        <w:rPr>
          <w:rFonts w:asciiTheme="minorHAnsi" w:hAnsiTheme="minorHAnsi" w:cstheme="minorHAnsi"/>
          <w:sz w:val="22"/>
          <w:szCs w:val="22"/>
        </w:rPr>
        <w:t xml:space="preserve"> </w:t>
      </w:r>
      <w:r w:rsidR="00CA1044" w:rsidRPr="00A917A3">
        <w:rPr>
          <w:rFonts w:asciiTheme="minorHAnsi" w:hAnsiTheme="minorHAnsi" w:cstheme="minorHAnsi"/>
          <w:sz w:val="22"/>
          <w:szCs w:val="22"/>
        </w:rPr>
        <w:t>a dále</w:t>
      </w:r>
      <w:r w:rsidR="003A3820" w:rsidRPr="00A917A3">
        <w:rPr>
          <w:rFonts w:asciiTheme="minorHAnsi" w:hAnsiTheme="minorHAnsi" w:cstheme="minorHAnsi"/>
          <w:sz w:val="22"/>
          <w:szCs w:val="22"/>
        </w:rPr>
        <w:t xml:space="preserve"> označení smluvních stran a adresy jejich sídla, IČ</w:t>
      </w:r>
      <w:r w:rsidR="00A20DFD">
        <w:rPr>
          <w:rFonts w:asciiTheme="minorHAnsi" w:hAnsiTheme="minorHAnsi" w:cstheme="minorHAnsi"/>
          <w:sz w:val="22"/>
          <w:szCs w:val="22"/>
        </w:rPr>
        <w:t>O</w:t>
      </w:r>
      <w:r w:rsidR="003A3820" w:rsidRPr="00A917A3">
        <w:rPr>
          <w:rFonts w:asciiTheme="minorHAnsi" w:hAnsiTheme="minorHAnsi" w:cstheme="minorHAnsi"/>
          <w:sz w:val="22"/>
          <w:szCs w:val="22"/>
        </w:rPr>
        <w:t xml:space="preserve"> a DIČ smluvních stran, číslo faktury, den vystavení a den splatnosti faktury, den uskutečnění zdanitelného plnění, označení peněžního ústavu a číslo účtu, na který se má pl</w:t>
      </w:r>
      <w:r w:rsidR="003E56FE" w:rsidRPr="00A917A3">
        <w:rPr>
          <w:rFonts w:asciiTheme="minorHAnsi" w:hAnsiTheme="minorHAnsi" w:cstheme="minorHAnsi"/>
          <w:sz w:val="22"/>
          <w:szCs w:val="22"/>
        </w:rPr>
        <w:t>atit v souladu s touto smlouvou</w:t>
      </w:r>
      <w:r w:rsidR="003A3820" w:rsidRPr="00A917A3">
        <w:rPr>
          <w:rFonts w:asciiTheme="minorHAnsi" w:hAnsiTheme="minorHAnsi" w:cstheme="minorHAnsi"/>
          <w:sz w:val="22"/>
          <w:szCs w:val="22"/>
        </w:rPr>
        <w:t xml:space="preserve">, </w:t>
      </w:r>
      <w:r w:rsidR="003A3820" w:rsidRPr="00A917A3">
        <w:rPr>
          <w:rFonts w:asciiTheme="minorHAnsi" w:hAnsiTheme="minorHAnsi" w:cstheme="minorHAnsi"/>
          <w:sz w:val="22"/>
          <w:szCs w:val="22"/>
        </w:rPr>
        <w:lastRenderedPageBreak/>
        <w:t xml:space="preserve">fakturovanou částku, množství skutečně </w:t>
      </w:r>
      <w:r w:rsidR="00CA1044" w:rsidRPr="00A917A3">
        <w:rPr>
          <w:rFonts w:asciiTheme="minorHAnsi" w:hAnsiTheme="minorHAnsi" w:cstheme="minorHAnsi"/>
          <w:sz w:val="22"/>
          <w:szCs w:val="22"/>
        </w:rPr>
        <w:t>odevzdaného</w:t>
      </w:r>
      <w:r w:rsidR="003A3820" w:rsidRPr="00A917A3">
        <w:rPr>
          <w:rFonts w:asciiTheme="minorHAnsi" w:hAnsiTheme="minorHAnsi" w:cstheme="minorHAnsi"/>
          <w:sz w:val="22"/>
          <w:szCs w:val="22"/>
        </w:rPr>
        <w:t xml:space="preserve"> Zboží dle jednotlivých položek, razítko, podpis oprávněné osoby a případné další náležitosti stanovené příslušnými právními předpisy. Přílohou faktury musí být vždy kopie objednávky Kupujícího, ke které se faktura vztahuje, a kopie potvrzeného dodacího listu.</w:t>
      </w:r>
    </w:p>
    <w:p w:rsidR="003A3820" w:rsidRPr="00A917A3" w:rsidRDefault="002E4170" w:rsidP="006568CC">
      <w:pPr>
        <w:tabs>
          <w:tab w:val="left" w:pos="720"/>
          <w:tab w:val="left" w:pos="1701"/>
        </w:tabs>
        <w:spacing w:after="120"/>
        <w:ind w:left="709" w:hanging="709"/>
        <w:rPr>
          <w:rFonts w:asciiTheme="minorHAnsi" w:hAnsiTheme="minorHAnsi" w:cstheme="minorHAnsi"/>
          <w:sz w:val="22"/>
          <w:szCs w:val="22"/>
        </w:rPr>
      </w:pPr>
      <w:proofErr w:type="gramStart"/>
      <w:r w:rsidRPr="00A917A3">
        <w:rPr>
          <w:rFonts w:asciiTheme="minorHAnsi" w:hAnsiTheme="minorHAnsi" w:cstheme="minorHAnsi"/>
          <w:sz w:val="22"/>
          <w:szCs w:val="22"/>
        </w:rPr>
        <w:t>6.10</w:t>
      </w:r>
      <w:proofErr w:type="gramEnd"/>
      <w:r w:rsidRPr="00A917A3">
        <w:rPr>
          <w:rFonts w:asciiTheme="minorHAnsi" w:hAnsiTheme="minorHAnsi" w:cstheme="minorHAnsi"/>
          <w:sz w:val="22"/>
          <w:szCs w:val="22"/>
        </w:rPr>
        <w:t>.</w:t>
      </w:r>
      <w:r w:rsidRPr="00A917A3">
        <w:rPr>
          <w:rFonts w:asciiTheme="minorHAnsi" w:hAnsiTheme="minorHAnsi" w:cstheme="minorHAnsi"/>
          <w:sz w:val="22"/>
          <w:szCs w:val="22"/>
        </w:rPr>
        <w:tab/>
      </w:r>
      <w:r w:rsidR="00C30A93" w:rsidRPr="00A917A3">
        <w:rPr>
          <w:rFonts w:asciiTheme="minorHAnsi" w:hAnsiTheme="minorHAnsi" w:cstheme="minorHAnsi"/>
          <w:sz w:val="22"/>
          <w:szCs w:val="22"/>
        </w:rPr>
        <w:t>Faktura</w:t>
      </w:r>
      <w:r w:rsidR="00823DCF" w:rsidRPr="00A917A3">
        <w:rPr>
          <w:rFonts w:asciiTheme="minorHAnsi" w:hAnsiTheme="minorHAnsi" w:cstheme="minorHAnsi"/>
          <w:sz w:val="22"/>
          <w:szCs w:val="22"/>
        </w:rPr>
        <w:t xml:space="preserve"> musí být vystaven</w:t>
      </w:r>
      <w:r w:rsidR="00C30A93" w:rsidRPr="00A917A3">
        <w:rPr>
          <w:rFonts w:asciiTheme="minorHAnsi" w:hAnsiTheme="minorHAnsi" w:cstheme="minorHAnsi"/>
          <w:sz w:val="22"/>
          <w:szCs w:val="22"/>
        </w:rPr>
        <w:t>a</w:t>
      </w:r>
      <w:r w:rsidR="00823DCF" w:rsidRPr="00A917A3">
        <w:rPr>
          <w:rFonts w:asciiTheme="minorHAnsi" w:hAnsiTheme="minorHAnsi" w:cstheme="minorHAnsi"/>
          <w:sz w:val="22"/>
          <w:szCs w:val="22"/>
        </w:rPr>
        <w:t xml:space="preserve"> a zaslán</w:t>
      </w:r>
      <w:r w:rsidR="00C30A93" w:rsidRPr="00A917A3">
        <w:rPr>
          <w:rFonts w:asciiTheme="minorHAnsi" w:hAnsiTheme="minorHAnsi" w:cstheme="minorHAnsi"/>
          <w:sz w:val="22"/>
          <w:szCs w:val="22"/>
        </w:rPr>
        <w:t>a</w:t>
      </w:r>
      <w:r w:rsidR="00823DCF" w:rsidRPr="00A917A3">
        <w:rPr>
          <w:rFonts w:asciiTheme="minorHAnsi" w:hAnsiTheme="minorHAnsi" w:cstheme="minorHAnsi"/>
          <w:sz w:val="22"/>
          <w:szCs w:val="22"/>
        </w:rPr>
        <w:t xml:space="preserve"> ve formě stanovené v odst. 6.4. této smlouvy a musí obsahovat údaje vyplývající z příslušných právních předpisů a rovněž údaje stanovené v této smlouvě. </w:t>
      </w:r>
      <w:r w:rsidR="00C30A93" w:rsidRPr="00A917A3">
        <w:rPr>
          <w:rFonts w:asciiTheme="minorHAnsi" w:hAnsiTheme="minorHAnsi" w:cstheme="minorHAnsi"/>
          <w:sz w:val="22"/>
          <w:szCs w:val="22"/>
        </w:rPr>
        <w:t xml:space="preserve">Nebude-li faktura </w:t>
      </w:r>
      <w:r w:rsidR="00823DCF" w:rsidRPr="00A917A3">
        <w:rPr>
          <w:rFonts w:asciiTheme="minorHAnsi" w:hAnsiTheme="minorHAnsi" w:cstheme="minorHAnsi"/>
          <w:sz w:val="22"/>
          <w:szCs w:val="22"/>
        </w:rPr>
        <w:t>vystaven</w:t>
      </w:r>
      <w:r w:rsidR="00C30A93" w:rsidRPr="00A917A3">
        <w:rPr>
          <w:rFonts w:asciiTheme="minorHAnsi" w:hAnsiTheme="minorHAnsi" w:cstheme="minorHAnsi"/>
          <w:sz w:val="22"/>
          <w:szCs w:val="22"/>
        </w:rPr>
        <w:t>a</w:t>
      </w:r>
      <w:r w:rsidR="00823DCF" w:rsidRPr="00A917A3">
        <w:rPr>
          <w:rFonts w:asciiTheme="minorHAnsi" w:hAnsiTheme="minorHAnsi" w:cstheme="minorHAnsi"/>
          <w:sz w:val="22"/>
          <w:szCs w:val="22"/>
        </w:rPr>
        <w:t xml:space="preserve"> a zaslán</w:t>
      </w:r>
      <w:r w:rsidR="00C30A93" w:rsidRPr="00A917A3">
        <w:rPr>
          <w:rFonts w:asciiTheme="minorHAnsi" w:hAnsiTheme="minorHAnsi" w:cstheme="minorHAnsi"/>
          <w:sz w:val="22"/>
          <w:szCs w:val="22"/>
        </w:rPr>
        <w:t>a</w:t>
      </w:r>
      <w:r w:rsidR="00823DCF" w:rsidRPr="00A917A3">
        <w:rPr>
          <w:rFonts w:asciiTheme="minorHAnsi" w:hAnsiTheme="minorHAnsi" w:cstheme="minorHAnsi"/>
          <w:sz w:val="22"/>
          <w:szCs w:val="22"/>
        </w:rPr>
        <w:t xml:space="preserve"> ve stanovené formě, nebo nebude-li obsahovat s</w:t>
      </w:r>
      <w:r w:rsidR="00C30A93" w:rsidRPr="00A917A3">
        <w:rPr>
          <w:rFonts w:asciiTheme="minorHAnsi" w:hAnsiTheme="minorHAnsi" w:cstheme="minorHAnsi"/>
          <w:sz w:val="22"/>
          <w:szCs w:val="22"/>
        </w:rPr>
        <w:t>tanovené náležitosti, nebo v ní</w:t>
      </w:r>
      <w:r w:rsidR="00823DCF" w:rsidRPr="00A917A3">
        <w:rPr>
          <w:rFonts w:asciiTheme="minorHAnsi" w:hAnsiTheme="minorHAnsi" w:cstheme="minorHAnsi"/>
          <w:sz w:val="22"/>
          <w:szCs w:val="22"/>
        </w:rPr>
        <w:t xml:space="preserve"> nebudou správně uvedené údaje dle této </w:t>
      </w:r>
      <w:r w:rsidR="00C30A93" w:rsidRPr="00A917A3">
        <w:rPr>
          <w:rFonts w:asciiTheme="minorHAnsi" w:hAnsiTheme="minorHAnsi" w:cstheme="minorHAnsi"/>
          <w:sz w:val="22"/>
          <w:szCs w:val="22"/>
        </w:rPr>
        <w:t>smlouvy, je Kupující oprávněn fakturu</w:t>
      </w:r>
      <w:r w:rsidR="00823DCF" w:rsidRPr="00A917A3">
        <w:rPr>
          <w:rFonts w:asciiTheme="minorHAnsi" w:hAnsiTheme="minorHAnsi" w:cstheme="minorHAnsi"/>
          <w:sz w:val="22"/>
          <w:szCs w:val="22"/>
        </w:rPr>
        <w:t xml:space="preserve"> vrátit Prodávající</w:t>
      </w:r>
      <w:r w:rsidR="00C30A93" w:rsidRPr="00A917A3">
        <w:rPr>
          <w:rFonts w:asciiTheme="minorHAnsi" w:hAnsiTheme="minorHAnsi" w:cstheme="minorHAnsi"/>
          <w:sz w:val="22"/>
          <w:szCs w:val="22"/>
        </w:rPr>
        <w:t>mu ve lhůtě osmi (8) dnů od jejího</w:t>
      </w:r>
      <w:r w:rsidR="00823DCF" w:rsidRPr="00A917A3">
        <w:rPr>
          <w:rFonts w:asciiTheme="minorHAnsi" w:hAnsiTheme="minorHAnsi" w:cstheme="minorHAnsi"/>
          <w:sz w:val="22"/>
          <w:szCs w:val="22"/>
        </w:rPr>
        <w:t xml:space="preserve"> doručení. V takovém případě se přeruší běh lhůty splatnosti a nová lhůta splatnosti </w:t>
      </w:r>
      <w:r w:rsidR="00C30A93" w:rsidRPr="00A917A3">
        <w:rPr>
          <w:rFonts w:asciiTheme="minorHAnsi" w:hAnsiTheme="minorHAnsi" w:cstheme="minorHAnsi"/>
          <w:sz w:val="22"/>
          <w:szCs w:val="22"/>
        </w:rPr>
        <w:t>počne běžet doručením opravené (správně vystavené a zaslané) faktury.</w:t>
      </w:r>
    </w:p>
    <w:p w:rsidR="003A3820" w:rsidRPr="00A917A3" w:rsidRDefault="002E4170" w:rsidP="006568CC">
      <w:pPr>
        <w:tabs>
          <w:tab w:val="left" w:pos="0"/>
        </w:tabs>
        <w:spacing w:after="120"/>
        <w:ind w:left="720" w:hanging="720"/>
        <w:rPr>
          <w:rFonts w:asciiTheme="minorHAnsi" w:hAnsiTheme="minorHAnsi" w:cstheme="minorHAnsi"/>
          <w:sz w:val="22"/>
          <w:szCs w:val="22"/>
        </w:rPr>
      </w:pPr>
      <w:proofErr w:type="gramStart"/>
      <w:r w:rsidRPr="00A917A3">
        <w:rPr>
          <w:rFonts w:asciiTheme="minorHAnsi" w:hAnsiTheme="minorHAnsi" w:cstheme="minorHAnsi"/>
          <w:sz w:val="22"/>
          <w:szCs w:val="22"/>
        </w:rPr>
        <w:t>6.11</w:t>
      </w:r>
      <w:proofErr w:type="gramEnd"/>
      <w:r w:rsidRPr="00A917A3">
        <w:rPr>
          <w:rFonts w:asciiTheme="minorHAnsi" w:hAnsiTheme="minorHAnsi" w:cstheme="minorHAnsi"/>
          <w:sz w:val="22"/>
          <w:szCs w:val="22"/>
        </w:rPr>
        <w:t>.</w:t>
      </w:r>
      <w:r w:rsidRPr="00A917A3">
        <w:rPr>
          <w:rFonts w:asciiTheme="minorHAnsi" w:hAnsiTheme="minorHAnsi" w:cstheme="minorHAnsi"/>
          <w:sz w:val="22"/>
          <w:szCs w:val="22"/>
        </w:rPr>
        <w:tab/>
      </w:r>
      <w:r w:rsidR="003A3820" w:rsidRPr="00A917A3">
        <w:rPr>
          <w:rFonts w:asciiTheme="minorHAnsi" w:hAnsiTheme="minorHAnsi" w:cstheme="minorHAnsi"/>
          <w:sz w:val="22"/>
          <w:szCs w:val="22"/>
        </w:rPr>
        <w:t>Kupující není v prodlení se splněním svého peněžitého závazku po dobu, po kterou je Prodávající v prodlení se splněním některé ze svých povinností dle tohoto článku smlouvy.</w:t>
      </w:r>
    </w:p>
    <w:p w:rsidR="003A3820" w:rsidRPr="00A917A3" w:rsidRDefault="002E4170" w:rsidP="006568CC">
      <w:pPr>
        <w:tabs>
          <w:tab w:val="left" w:pos="0"/>
        </w:tabs>
        <w:spacing w:after="120"/>
        <w:ind w:left="709" w:hanging="709"/>
        <w:rPr>
          <w:rFonts w:asciiTheme="minorHAnsi" w:hAnsiTheme="minorHAnsi" w:cstheme="minorHAnsi"/>
          <w:sz w:val="22"/>
          <w:szCs w:val="22"/>
        </w:rPr>
      </w:pPr>
      <w:proofErr w:type="gramStart"/>
      <w:r w:rsidRPr="00A917A3">
        <w:rPr>
          <w:rFonts w:asciiTheme="minorHAnsi" w:hAnsiTheme="minorHAnsi" w:cstheme="minorHAnsi"/>
          <w:sz w:val="22"/>
          <w:szCs w:val="22"/>
        </w:rPr>
        <w:t>6.12</w:t>
      </w:r>
      <w:proofErr w:type="gramEnd"/>
      <w:r w:rsidRPr="00A917A3">
        <w:rPr>
          <w:rFonts w:asciiTheme="minorHAnsi" w:hAnsiTheme="minorHAnsi" w:cstheme="minorHAnsi"/>
          <w:sz w:val="22"/>
          <w:szCs w:val="22"/>
        </w:rPr>
        <w:t>.</w:t>
      </w:r>
      <w:r w:rsidRPr="00A917A3">
        <w:rPr>
          <w:rFonts w:asciiTheme="minorHAnsi" w:hAnsiTheme="minorHAnsi" w:cstheme="minorHAnsi"/>
          <w:sz w:val="22"/>
          <w:szCs w:val="22"/>
        </w:rPr>
        <w:tab/>
      </w:r>
      <w:r w:rsidR="003A3820" w:rsidRPr="00A917A3">
        <w:rPr>
          <w:rFonts w:asciiTheme="minorHAnsi" w:hAnsiTheme="minorHAnsi" w:cstheme="minorHAnsi"/>
          <w:sz w:val="22"/>
          <w:szCs w:val="22"/>
        </w:rPr>
        <w:t>Kupující je oprávněn započíst si jakoukoli svoji peněžitou pohledávku vůči peněžité pohledávce Prodávajícího podle této smlouvy. Kupující je oprávněn odepřít plnění z této smlouvy v případě, že závazek Prodávajícího z jiné smlouvy nebyl splněn řádně nebo včas.</w:t>
      </w:r>
    </w:p>
    <w:p w:rsidR="003A3820" w:rsidRPr="00A917A3" w:rsidRDefault="003A3820" w:rsidP="003A3820">
      <w:pPr>
        <w:tabs>
          <w:tab w:val="left" w:pos="720"/>
        </w:tabs>
        <w:spacing w:after="120"/>
        <w:rPr>
          <w:rFonts w:asciiTheme="minorHAnsi" w:hAnsiTheme="minorHAnsi" w:cstheme="minorHAnsi"/>
          <w:sz w:val="22"/>
          <w:szCs w:val="22"/>
        </w:rPr>
      </w:pPr>
    </w:p>
    <w:p w:rsidR="003A3820" w:rsidRPr="00A917A3"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smallCaps/>
          <w:sz w:val="22"/>
          <w:szCs w:val="22"/>
        </w:rPr>
      </w:pPr>
      <w:r w:rsidRPr="00A917A3">
        <w:rPr>
          <w:rFonts w:asciiTheme="minorHAnsi" w:hAnsiTheme="minorHAnsi" w:cstheme="minorHAnsi"/>
          <w:smallCaps/>
          <w:sz w:val="22"/>
          <w:szCs w:val="22"/>
        </w:rPr>
        <w:t>Záruka a</w:t>
      </w:r>
      <w:r w:rsidR="00761026" w:rsidRPr="00A917A3">
        <w:rPr>
          <w:rFonts w:asciiTheme="minorHAnsi" w:hAnsiTheme="minorHAnsi" w:cstheme="minorHAnsi"/>
          <w:smallCaps/>
          <w:sz w:val="22"/>
          <w:szCs w:val="22"/>
        </w:rPr>
        <w:t xml:space="preserve"> práva z vadného plnění</w:t>
      </w:r>
    </w:p>
    <w:p w:rsidR="003A3820" w:rsidRPr="00A917A3" w:rsidRDefault="003A3820" w:rsidP="003A3820">
      <w:pPr>
        <w:pStyle w:val="Nadpis2"/>
        <w:numPr>
          <w:ilvl w:val="1"/>
          <w:numId w:val="4"/>
        </w:numPr>
        <w:tabs>
          <w:tab w:val="clear" w:pos="360"/>
          <w:tab w:val="num" w:pos="72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Prodávající tímto ve smyslu § </w:t>
      </w:r>
      <w:r w:rsidR="00761026" w:rsidRPr="00A917A3">
        <w:rPr>
          <w:rFonts w:asciiTheme="minorHAnsi" w:hAnsiTheme="minorHAnsi" w:cstheme="minorHAnsi"/>
          <w:b w:val="0"/>
          <w:bCs/>
          <w:szCs w:val="22"/>
          <w:u w:val="none"/>
        </w:rPr>
        <w:t>2113</w:t>
      </w:r>
      <w:r w:rsidRPr="00A917A3">
        <w:rPr>
          <w:rFonts w:asciiTheme="minorHAnsi" w:hAnsiTheme="minorHAnsi" w:cstheme="minorHAnsi"/>
          <w:b w:val="0"/>
          <w:bCs/>
          <w:szCs w:val="22"/>
          <w:u w:val="none"/>
        </w:rPr>
        <w:t xml:space="preserve"> a </w:t>
      </w:r>
      <w:proofErr w:type="spellStart"/>
      <w:r w:rsidRPr="00A917A3">
        <w:rPr>
          <w:rFonts w:asciiTheme="minorHAnsi" w:hAnsiTheme="minorHAnsi" w:cstheme="minorHAnsi"/>
          <w:b w:val="0"/>
          <w:bCs/>
          <w:szCs w:val="22"/>
          <w:u w:val="none"/>
        </w:rPr>
        <w:t>násl</w:t>
      </w:r>
      <w:proofErr w:type="spellEnd"/>
      <w:r w:rsidRPr="00A917A3">
        <w:rPr>
          <w:rFonts w:asciiTheme="minorHAnsi" w:hAnsiTheme="minorHAnsi" w:cstheme="minorHAnsi"/>
          <w:b w:val="0"/>
          <w:bCs/>
          <w:szCs w:val="22"/>
          <w:u w:val="none"/>
        </w:rPr>
        <w:t>. ob</w:t>
      </w:r>
      <w:r w:rsidR="00761026" w:rsidRPr="00A917A3">
        <w:rPr>
          <w:rFonts w:asciiTheme="minorHAnsi" w:hAnsiTheme="minorHAnsi" w:cstheme="minorHAnsi"/>
          <w:b w:val="0"/>
          <w:bCs/>
          <w:szCs w:val="22"/>
          <w:u w:val="none"/>
        </w:rPr>
        <w:t>čanského</w:t>
      </w:r>
      <w:r w:rsidRPr="00A917A3">
        <w:rPr>
          <w:rFonts w:asciiTheme="minorHAnsi" w:hAnsiTheme="minorHAnsi" w:cstheme="minorHAnsi"/>
          <w:b w:val="0"/>
          <w:bCs/>
          <w:szCs w:val="22"/>
          <w:u w:val="none"/>
        </w:rPr>
        <w:t xml:space="preserve"> zákoníku přebírá závazek, že Zboží bude způsobilé pro použití ke smluvenému (jinak obvyklému) účelu a že si zachová obvyklé vlastnosti (i) po dobu šesti (6) měsíců, jde-li o Zboží </w:t>
      </w:r>
      <w:r w:rsidR="0087468D" w:rsidRPr="00A917A3">
        <w:rPr>
          <w:rFonts w:asciiTheme="minorHAnsi" w:hAnsiTheme="minorHAnsi" w:cstheme="minorHAnsi"/>
          <w:b w:val="0"/>
          <w:bCs/>
          <w:szCs w:val="22"/>
          <w:u w:val="none"/>
        </w:rPr>
        <w:t>zuživatelné</w:t>
      </w:r>
      <w:r w:rsidRPr="00A917A3">
        <w:rPr>
          <w:rFonts w:asciiTheme="minorHAnsi" w:hAnsiTheme="minorHAnsi" w:cstheme="minorHAnsi"/>
          <w:b w:val="0"/>
          <w:bCs/>
          <w:szCs w:val="22"/>
          <w:u w:val="none"/>
        </w:rPr>
        <w:t>, (</w:t>
      </w:r>
      <w:proofErr w:type="spellStart"/>
      <w:r w:rsidRPr="00A917A3">
        <w:rPr>
          <w:rFonts w:asciiTheme="minorHAnsi" w:hAnsiTheme="minorHAnsi" w:cstheme="minorHAnsi"/>
          <w:b w:val="0"/>
          <w:bCs/>
          <w:szCs w:val="22"/>
          <w:u w:val="none"/>
        </w:rPr>
        <w:t>ii</w:t>
      </w:r>
      <w:proofErr w:type="spellEnd"/>
      <w:r w:rsidRPr="00A917A3">
        <w:rPr>
          <w:rFonts w:asciiTheme="minorHAnsi" w:hAnsiTheme="minorHAnsi" w:cstheme="minorHAnsi"/>
          <w:b w:val="0"/>
          <w:bCs/>
          <w:szCs w:val="22"/>
          <w:u w:val="none"/>
        </w:rPr>
        <w:t xml:space="preserve">) nebo po dobu dvou (2) roků, </w:t>
      </w:r>
      <w:r w:rsidR="00AE4B9A" w:rsidRPr="00A917A3">
        <w:rPr>
          <w:rFonts w:asciiTheme="minorHAnsi" w:hAnsiTheme="minorHAnsi" w:cstheme="minorHAnsi"/>
          <w:b w:val="0"/>
          <w:bCs/>
          <w:szCs w:val="22"/>
          <w:u w:val="none"/>
        </w:rPr>
        <w:t>jde-li o Zboží nezuživatelné</w:t>
      </w:r>
      <w:r w:rsidRPr="00A917A3">
        <w:rPr>
          <w:rFonts w:asciiTheme="minorHAnsi" w:hAnsiTheme="minorHAnsi" w:cstheme="minorHAnsi"/>
          <w:b w:val="0"/>
          <w:bCs/>
          <w:szCs w:val="22"/>
          <w:u w:val="none"/>
        </w:rPr>
        <w:t>.</w:t>
      </w:r>
    </w:p>
    <w:p w:rsidR="003A3820"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Záruční doba v trvání dle odst. </w:t>
      </w:r>
      <w:proofErr w:type="gramStart"/>
      <w:r w:rsidRPr="00A917A3">
        <w:rPr>
          <w:rFonts w:asciiTheme="minorHAnsi" w:hAnsiTheme="minorHAnsi" w:cstheme="minorHAnsi"/>
          <w:b w:val="0"/>
          <w:bCs/>
          <w:szCs w:val="22"/>
          <w:u w:val="none"/>
        </w:rPr>
        <w:t>7.1. této</w:t>
      </w:r>
      <w:proofErr w:type="gramEnd"/>
      <w:r w:rsidRPr="00A917A3">
        <w:rPr>
          <w:rFonts w:asciiTheme="minorHAnsi" w:hAnsiTheme="minorHAnsi" w:cstheme="minorHAnsi"/>
          <w:b w:val="0"/>
          <w:bCs/>
          <w:szCs w:val="22"/>
          <w:u w:val="none"/>
        </w:rPr>
        <w:t xml:space="preserve"> smlouvy začíná běžet ode dne, kdy Kupující převzal Zboží od Prodávajícího.</w:t>
      </w:r>
    </w:p>
    <w:p w:rsidR="003A3820"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V případě výskytu vady na Zboží má Kupující právo požadovat po Prodávajícím (i) odstranění vad dodáním n</w:t>
      </w:r>
      <w:r w:rsidR="005152D0" w:rsidRPr="00A917A3">
        <w:rPr>
          <w:rFonts w:asciiTheme="minorHAnsi" w:hAnsiTheme="minorHAnsi" w:cstheme="minorHAnsi"/>
          <w:b w:val="0"/>
          <w:bCs/>
          <w:szCs w:val="22"/>
          <w:u w:val="none"/>
        </w:rPr>
        <w:t>ového</w:t>
      </w:r>
      <w:r w:rsidRPr="00A917A3">
        <w:rPr>
          <w:rFonts w:asciiTheme="minorHAnsi" w:hAnsiTheme="minorHAnsi" w:cstheme="minorHAnsi"/>
          <w:b w:val="0"/>
          <w:bCs/>
          <w:szCs w:val="22"/>
          <w:u w:val="none"/>
        </w:rPr>
        <w:t xml:space="preserve"> Zboží </w:t>
      </w:r>
      <w:r w:rsidR="005152D0" w:rsidRPr="00A917A3">
        <w:rPr>
          <w:rFonts w:asciiTheme="minorHAnsi" w:hAnsiTheme="minorHAnsi" w:cstheme="minorHAnsi"/>
          <w:b w:val="0"/>
          <w:bCs/>
          <w:szCs w:val="22"/>
          <w:u w:val="none"/>
        </w:rPr>
        <w:t>bez vad</w:t>
      </w:r>
      <w:r w:rsidRPr="00A917A3">
        <w:rPr>
          <w:rFonts w:asciiTheme="minorHAnsi" w:hAnsiTheme="minorHAnsi" w:cstheme="minorHAnsi"/>
          <w:b w:val="0"/>
          <w:bCs/>
          <w:szCs w:val="22"/>
          <w:u w:val="none"/>
        </w:rPr>
        <w:t>, dodáním chybějícího Zboží a odstraněním právních vad Zboží, nebo (</w:t>
      </w:r>
      <w:proofErr w:type="spellStart"/>
      <w:r w:rsidRPr="00A917A3">
        <w:rPr>
          <w:rFonts w:asciiTheme="minorHAnsi" w:hAnsiTheme="minorHAnsi" w:cstheme="minorHAnsi"/>
          <w:b w:val="0"/>
          <w:bCs/>
          <w:szCs w:val="22"/>
          <w:u w:val="none"/>
        </w:rPr>
        <w:t>ii</w:t>
      </w:r>
      <w:proofErr w:type="spellEnd"/>
      <w:r w:rsidRPr="00A917A3">
        <w:rPr>
          <w:rFonts w:asciiTheme="minorHAnsi" w:hAnsiTheme="minorHAnsi" w:cstheme="minorHAnsi"/>
          <w:b w:val="0"/>
          <w:bCs/>
          <w:szCs w:val="22"/>
          <w:u w:val="none"/>
        </w:rPr>
        <w:t>) odstranění vady opravou Zboží, jestliže je vada odstranitelná, nebo (</w:t>
      </w:r>
      <w:proofErr w:type="spellStart"/>
      <w:r w:rsidRPr="00A917A3">
        <w:rPr>
          <w:rFonts w:asciiTheme="minorHAnsi" w:hAnsiTheme="minorHAnsi" w:cstheme="minorHAnsi"/>
          <w:b w:val="0"/>
          <w:bCs/>
          <w:szCs w:val="22"/>
          <w:u w:val="none"/>
        </w:rPr>
        <w:t>iii</w:t>
      </w:r>
      <w:proofErr w:type="spellEnd"/>
      <w:r w:rsidRPr="00A917A3">
        <w:rPr>
          <w:rFonts w:asciiTheme="minorHAnsi" w:hAnsiTheme="minorHAnsi" w:cstheme="minorHAnsi"/>
          <w:b w:val="0"/>
          <w:bCs/>
          <w:szCs w:val="22"/>
          <w:u w:val="none"/>
        </w:rPr>
        <w:t>) požadovat přiměřenou slevu z Kupní ceny, nebo (</w:t>
      </w:r>
      <w:proofErr w:type="spellStart"/>
      <w:r w:rsidRPr="00A917A3">
        <w:rPr>
          <w:rFonts w:asciiTheme="minorHAnsi" w:hAnsiTheme="minorHAnsi" w:cstheme="minorHAnsi"/>
          <w:b w:val="0"/>
          <w:bCs/>
          <w:szCs w:val="22"/>
          <w:u w:val="none"/>
        </w:rPr>
        <w:t>iv</w:t>
      </w:r>
      <w:proofErr w:type="spellEnd"/>
      <w:r w:rsidRPr="00A917A3">
        <w:rPr>
          <w:rFonts w:asciiTheme="minorHAnsi" w:hAnsiTheme="minorHAnsi" w:cstheme="minorHAnsi"/>
          <w:b w:val="0"/>
          <w:bCs/>
          <w:szCs w:val="22"/>
          <w:u w:val="none"/>
        </w:rPr>
        <w:t>) odstoupit od smlouvy.</w:t>
      </w:r>
    </w:p>
    <w:p w:rsidR="003A3820"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Volba mezi nároky uvedenými v odstavci </w:t>
      </w:r>
      <w:proofErr w:type="gramStart"/>
      <w:r w:rsidRPr="00A917A3">
        <w:rPr>
          <w:rFonts w:asciiTheme="minorHAnsi" w:hAnsiTheme="minorHAnsi" w:cstheme="minorHAnsi"/>
          <w:b w:val="0"/>
          <w:bCs/>
          <w:szCs w:val="22"/>
          <w:u w:val="none"/>
        </w:rPr>
        <w:t>7.3. této</w:t>
      </w:r>
      <w:proofErr w:type="gramEnd"/>
      <w:r w:rsidRPr="00A917A3">
        <w:rPr>
          <w:rFonts w:asciiTheme="minorHAnsi" w:hAnsiTheme="minorHAnsi" w:cstheme="minorHAnsi"/>
          <w:b w:val="0"/>
          <w:bCs/>
          <w:szCs w:val="22"/>
          <w:u w:val="none"/>
        </w:rPr>
        <w:t xml:space="preserve"> smlouvy náleží vždy Kupujícímu, a to bez ohledu na jejich pořadí a na běh lhůt dle ustanovení § </w:t>
      </w:r>
      <w:r w:rsidR="005152D0" w:rsidRPr="00A917A3">
        <w:rPr>
          <w:rFonts w:asciiTheme="minorHAnsi" w:hAnsiTheme="minorHAnsi" w:cstheme="minorHAnsi"/>
          <w:b w:val="0"/>
          <w:bCs/>
          <w:szCs w:val="22"/>
          <w:u w:val="none"/>
        </w:rPr>
        <w:t>2106</w:t>
      </w:r>
      <w:r w:rsidRPr="00A917A3">
        <w:rPr>
          <w:rFonts w:asciiTheme="minorHAnsi" w:hAnsiTheme="minorHAnsi" w:cstheme="minorHAnsi"/>
          <w:b w:val="0"/>
          <w:bCs/>
          <w:szCs w:val="22"/>
          <w:u w:val="none"/>
        </w:rPr>
        <w:t xml:space="preserve"> a </w:t>
      </w:r>
      <w:proofErr w:type="spellStart"/>
      <w:r w:rsidRPr="00A917A3">
        <w:rPr>
          <w:rFonts w:asciiTheme="minorHAnsi" w:hAnsiTheme="minorHAnsi" w:cstheme="minorHAnsi"/>
          <w:b w:val="0"/>
          <w:bCs/>
          <w:szCs w:val="22"/>
          <w:u w:val="none"/>
        </w:rPr>
        <w:t>násl</w:t>
      </w:r>
      <w:proofErr w:type="spellEnd"/>
      <w:r w:rsidRPr="00A917A3">
        <w:rPr>
          <w:rFonts w:asciiTheme="minorHAnsi" w:hAnsiTheme="minorHAnsi" w:cstheme="minorHAnsi"/>
          <w:b w:val="0"/>
          <w:bCs/>
          <w:szCs w:val="22"/>
          <w:u w:val="none"/>
        </w:rPr>
        <w:t>. ob</w:t>
      </w:r>
      <w:r w:rsidR="005152D0" w:rsidRPr="00A917A3">
        <w:rPr>
          <w:rFonts w:asciiTheme="minorHAnsi" w:hAnsiTheme="minorHAnsi" w:cstheme="minorHAnsi"/>
          <w:b w:val="0"/>
          <w:bCs/>
          <w:szCs w:val="22"/>
          <w:u w:val="none"/>
        </w:rPr>
        <w:t>čanského</w:t>
      </w:r>
      <w:r w:rsidRPr="00A917A3">
        <w:rPr>
          <w:rFonts w:asciiTheme="minorHAnsi" w:hAnsiTheme="minorHAnsi" w:cstheme="minorHAnsi"/>
          <w:b w:val="0"/>
          <w:bCs/>
          <w:szCs w:val="22"/>
          <w:u w:val="none"/>
        </w:rPr>
        <w:t xml:space="preserve"> zákoníku.</w:t>
      </w:r>
    </w:p>
    <w:p w:rsidR="003A3820" w:rsidRPr="00A917A3" w:rsidRDefault="005152D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Práva z vadného plnění</w:t>
      </w:r>
      <w:r w:rsidR="003A3820" w:rsidRPr="00A917A3">
        <w:rPr>
          <w:rFonts w:asciiTheme="minorHAnsi" w:hAnsiTheme="minorHAnsi" w:cstheme="minorHAnsi"/>
          <w:b w:val="0"/>
          <w:bCs/>
          <w:szCs w:val="22"/>
          <w:u w:val="none"/>
        </w:rPr>
        <w:t xml:space="preserve"> j</w:t>
      </w:r>
      <w:r w:rsidRPr="00A917A3">
        <w:rPr>
          <w:rFonts w:asciiTheme="minorHAnsi" w:hAnsiTheme="minorHAnsi" w:cstheme="minorHAnsi"/>
          <w:b w:val="0"/>
          <w:bCs/>
          <w:szCs w:val="22"/>
          <w:u w:val="none"/>
        </w:rPr>
        <w:t>sou</w:t>
      </w:r>
      <w:r w:rsidR="003A3820" w:rsidRPr="00A917A3">
        <w:rPr>
          <w:rFonts w:asciiTheme="minorHAnsi" w:hAnsiTheme="minorHAnsi" w:cstheme="minorHAnsi"/>
          <w:b w:val="0"/>
          <w:bCs/>
          <w:szCs w:val="22"/>
          <w:u w:val="none"/>
        </w:rPr>
        <w:t xml:space="preserve"> řádně a včas uplatněn</w:t>
      </w:r>
      <w:r w:rsidRPr="00A917A3">
        <w:rPr>
          <w:rFonts w:asciiTheme="minorHAnsi" w:hAnsiTheme="minorHAnsi" w:cstheme="minorHAnsi"/>
          <w:b w:val="0"/>
          <w:bCs/>
          <w:szCs w:val="22"/>
          <w:u w:val="none"/>
        </w:rPr>
        <w:t>a</w:t>
      </w:r>
      <w:r w:rsidR="003A3820" w:rsidRPr="00A917A3">
        <w:rPr>
          <w:rFonts w:asciiTheme="minorHAnsi" w:hAnsiTheme="minorHAnsi" w:cstheme="minorHAnsi"/>
          <w:b w:val="0"/>
          <w:bCs/>
          <w:szCs w:val="22"/>
          <w:u w:val="none"/>
        </w:rPr>
        <w:t xml:space="preserve"> Kupujícím, pokud je Kupující oznámí Prodávajícímu do konce záruční doby. Oznámení </w:t>
      </w:r>
      <w:r w:rsidRPr="00A917A3">
        <w:rPr>
          <w:rFonts w:asciiTheme="minorHAnsi" w:hAnsiTheme="minorHAnsi" w:cstheme="minorHAnsi"/>
          <w:b w:val="0"/>
          <w:bCs/>
          <w:szCs w:val="22"/>
          <w:u w:val="none"/>
        </w:rPr>
        <w:t>práv z vadného plnění</w:t>
      </w:r>
      <w:r w:rsidR="003A3820" w:rsidRPr="00A917A3">
        <w:rPr>
          <w:rFonts w:asciiTheme="minorHAnsi" w:hAnsiTheme="minorHAnsi" w:cstheme="minorHAnsi"/>
          <w:b w:val="0"/>
          <w:bCs/>
          <w:szCs w:val="22"/>
          <w:u w:val="none"/>
        </w:rPr>
        <w:t xml:space="preserve"> se považuje za řádně učiněné také v případě, jestliže je Kupující zašle Prodávajícímu elektronickou formou na e-</w:t>
      </w:r>
      <w:proofErr w:type="spellStart"/>
      <w:r w:rsidR="003A3820" w:rsidRPr="00A917A3">
        <w:rPr>
          <w:rFonts w:asciiTheme="minorHAnsi" w:hAnsiTheme="minorHAnsi" w:cstheme="minorHAnsi"/>
          <w:b w:val="0"/>
          <w:bCs/>
          <w:szCs w:val="22"/>
          <w:u w:val="none"/>
        </w:rPr>
        <w:t>mailovou</w:t>
      </w:r>
      <w:proofErr w:type="spellEnd"/>
      <w:r w:rsidR="003A3820" w:rsidRPr="00A917A3">
        <w:rPr>
          <w:rFonts w:asciiTheme="minorHAnsi" w:hAnsiTheme="minorHAnsi" w:cstheme="minorHAnsi"/>
          <w:b w:val="0"/>
          <w:bCs/>
          <w:szCs w:val="22"/>
          <w:u w:val="none"/>
        </w:rPr>
        <w:t xml:space="preserve"> adresu Prodávajícího uvedenou v odstavci </w:t>
      </w:r>
      <w:proofErr w:type="gramStart"/>
      <w:r w:rsidR="003A3820" w:rsidRPr="00A917A3">
        <w:rPr>
          <w:rFonts w:asciiTheme="minorHAnsi" w:hAnsiTheme="minorHAnsi" w:cstheme="minorHAnsi"/>
          <w:b w:val="0"/>
          <w:bCs/>
          <w:szCs w:val="22"/>
          <w:u w:val="none"/>
        </w:rPr>
        <w:t>13.3. této</w:t>
      </w:r>
      <w:proofErr w:type="gramEnd"/>
      <w:r w:rsidR="003A3820" w:rsidRPr="00A917A3">
        <w:rPr>
          <w:rFonts w:asciiTheme="minorHAnsi" w:hAnsiTheme="minorHAnsi" w:cstheme="minorHAnsi"/>
          <w:b w:val="0"/>
          <w:bCs/>
          <w:szCs w:val="22"/>
          <w:u w:val="none"/>
        </w:rPr>
        <w:t xml:space="preserve"> smlouvy.</w:t>
      </w:r>
    </w:p>
    <w:p w:rsidR="003A3820"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V případě výskytu vady Zboží je Kupující oprávněn odstoupit od smlouvy pouze ohledně toho Zboží, ke kterému se vada vztahuje.</w:t>
      </w:r>
    </w:p>
    <w:p w:rsidR="003A3820"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V případě, že Kupující bude požadovat po Prodávajícím odstranění vad dodáním n</w:t>
      </w:r>
      <w:r w:rsidR="00486359" w:rsidRPr="00A917A3">
        <w:rPr>
          <w:rFonts w:asciiTheme="minorHAnsi" w:hAnsiTheme="minorHAnsi" w:cstheme="minorHAnsi"/>
          <w:b w:val="0"/>
          <w:bCs/>
          <w:szCs w:val="22"/>
          <w:u w:val="none"/>
        </w:rPr>
        <w:t>ového</w:t>
      </w:r>
      <w:r w:rsidRPr="00A917A3">
        <w:rPr>
          <w:rFonts w:asciiTheme="minorHAnsi" w:hAnsiTheme="minorHAnsi" w:cstheme="minorHAnsi"/>
          <w:b w:val="0"/>
          <w:bCs/>
          <w:szCs w:val="22"/>
          <w:u w:val="none"/>
        </w:rPr>
        <w:t xml:space="preserve"> Zboží </w:t>
      </w:r>
      <w:r w:rsidR="00486359" w:rsidRPr="00A917A3">
        <w:rPr>
          <w:rFonts w:asciiTheme="minorHAnsi" w:hAnsiTheme="minorHAnsi" w:cstheme="minorHAnsi"/>
          <w:b w:val="0"/>
          <w:bCs/>
          <w:szCs w:val="22"/>
          <w:u w:val="none"/>
        </w:rPr>
        <w:t>bez vad</w:t>
      </w:r>
      <w:r w:rsidRPr="00A917A3">
        <w:rPr>
          <w:rFonts w:asciiTheme="minorHAnsi" w:hAnsiTheme="minorHAnsi" w:cstheme="minorHAnsi"/>
          <w:b w:val="0"/>
          <w:bCs/>
          <w:szCs w:val="22"/>
          <w:u w:val="none"/>
        </w:rPr>
        <w:t xml:space="preserve"> či dodání chybějícího Zboží, je Prodávající povinen dodat Kupujícímu n</w:t>
      </w:r>
      <w:r w:rsidR="00486359" w:rsidRPr="00A917A3">
        <w:rPr>
          <w:rFonts w:asciiTheme="minorHAnsi" w:hAnsiTheme="minorHAnsi" w:cstheme="minorHAnsi"/>
          <w:b w:val="0"/>
          <w:bCs/>
          <w:szCs w:val="22"/>
          <w:u w:val="none"/>
        </w:rPr>
        <w:t>ové Zboží bez vad</w:t>
      </w:r>
      <w:r w:rsidRPr="00A917A3">
        <w:rPr>
          <w:rFonts w:asciiTheme="minorHAnsi" w:hAnsiTheme="minorHAnsi" w:cstheme="minorHAnsi"/>
          <w:b w:val="0"/>
          <w:bCs/>
          <w:szCs w:val="22"/>
          <w:u w:val="none"/>
        </w:rPr>
        <w:t xml:space="preserve"> či chybějící Zboží nejpozději do </w:t>
      </w:r>
      <w:r w:rsidR="00E65E65" w:rsidRPr="00A917A3">
        <w:rPr>
          <w:rFonts w:asciiTheme="minorHAnsi" w:hAnsiTheme="minorHAnsi" w:cstheme="minorHAnsi"/>
          <w:b w:val="0"/>
          <w:szCs w:val="22"/>
          <w:u w:val="none"/>
        </w:rPr>
        <w:t>čtyřiceti osmi (48) hodin</w:t>
      </w:r>
      <w:r w:rsidR="00E65E65" w:rsidRPr="00A917A3">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od oznámení vad Zboží Kupujícím. Na dodání náhradního či chybějícího Zboží se vztahují dodací podmínky dle této smlouvy. V případě, že Kupující bude požadovat po Prodávajícím odstranění právních vad Zboží, je Prodávající povinen odstranit právní vady Zboží bez zbytečného odkladu, nejpozději však do třiceti (30) dnů, od oznámení vad Zboží Kupujícím. V případě, že Kupující bude požadovat po Prodávajícím odstranění vad opravou Zboží, je-li vada odstranitelná, je Prodávající povinen opravit Zboží bez zbytečného odkladu, nejpozději však do deseti (10) dnů, od oznámení vad Zboží Kupujícím.</w:t>
      </w:r>
    </w:p>
    <w:p w:rsidR="003A3820"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lastRenderedPageBreak/>
        <w:t xml:space="preserve">Nedohodnou-li se smluvní strany bez zbytečného odkladu na slevě z kupní ceny ve smyslu odst. </w:t>
      </w:r>
      <w:proofErr w:type="gramStart"/>
      <w:r w:rsidRPr="00A917A3">
        <w:rPr>
          <w:rFonts w:asciiTheme="minorHAnsi" w:hAnsiTheme="minorHAnsi" w:cstheme="minorHAnsi"/>
          <w:b w:val="0"/>
          <w:bCs/>
          <w:szCs w:val="22"/>
          <w:u w:val="none"/>
        </w:rPr>
        <w:t>7.3. této</w:t>
      </w:r>
      <w:proofErr w:type="gramEnd"/>
      <w:r w:rsidRPr="00A917A3">
        <w:rPr>
          <w:rFonts w:asciiTheme="minorHAnsi" w:hAnsiTheme="minorHAnsi" w:cstheme="minorHAnsi"/>
          <w:b w:val="0"/>
          <w:bCs/>
          <w:szCs w:val="22"/>
          <w:u w:val="none"/>
        </w:rPr>
        <w:t xml:space="preserve"> smlouvy, má Kupující právo odstoupit od smlouvy ohledně toho Zboží, ke kterému se vada vztahuje. </w:t>
      </w:r>
    </w:p>
    <w:p w:rsidR="003A3820"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V případě sporu smluvních stran o délku lhůty „bez zbytečného odkladu“ či „bezodkladně“ je vždy rozhodující stanovisko Kupujícího.</w:t>
      </w:r>
    </w:p>
    <w:p w:rsidR="003A3820"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Kupující je oprávněn odepřít zaplacení kupní ceny za Zboží do doby odstranění vad Zboží, nebyla-li kupní cena Zboží již dříve uhrazena.</w:t>
      </w:r>
    </w:p>
    <w:p w:rsidR="003A3820" w:rsidRPr="00A917A3" w:rsidRDefault="003A3820" w:rsidP="003A3820">
      <w:pPr>
        <w:pStyle w:val="Nadpis2"/>
        <w:spacing w:before="0"/>
        <w:rPr>
          <w:rFonts w:asciiTheme="minorHAnsi" w:hAnsiTheme="minorHAnsi" w:cstheme="minorHAnsi"/>
          <w:b w:val="0"/>
          <w:bCs/>
          <w:szCs w:val="22"/>
          <w:u w:val="none"/>
        </w:rPr>
      </w:pPr>
    </w:p>
    <w:p w:rsidR="003A3820" w:rsidRPr="00A917A3"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bCs w:val="0"/>
          <w:smallCaps/>
          <w:sz w:val="22"/>
          <w:szCs w:val="22"/>
        </w:rPr>
      </w:pPr>
      <w:r w:rsidRPr="00A917A3">
        <w:rPr>
          <w:rFonts w:asciiTheme="minorHAnsi" w:hAnsiTheme="minorHAnsi" w:cstheme="minorHAnsi"/>
          <w:bCs w:val="0"/>
          <w:smallCaps/>
          <w:sz w:val="22"/>
          <w:szCs w:val="22"/>
        </w:rPr>
        <w:t>Nabytí vlastnického práva a přechod nebezpečí škody na Zboží</w:t>
      </w:r>
    </w:p>
    <w:p w:rsidR="003A3820"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Kupující nabývá vlastnického práva ke Zboží, jakmile je mu </w:t>
      </w:r>
      <w:r w:rsidR="00E07B93" w:rsidRPr="00A917A3">
        <w:rPr>
          <w:rFonts w:asciiTheme="minorHAnsi" w:hAnsiTheme="minorHAnsi" w:cstheme="minorHAnsi"/>
          <w:b w:val="0"/>
          <w:bCs/>
          <w:szCs w:val="22"/>
          <w:u w:val="none"/>
        </w:rPr>
        <w:t>odevzdané</w:t>
      </w:r>
      <w:r w:rsidRPr="00A917A3">
        <w:rPr>
          <w:rFonts w:asciiTheme="minorHAnsi" w:hAnsiTheme="minorHAnsi" w:cstheme="minorHAnsi"/>
          <w:b w:val="0"/>
          <w:bCs/>
          <w:szCs w:val="22"/>
          <w:u w:val="none"/>
        </w:rPr>
        <w:t xml:space="preserve"> Zboží předáno v místě </w:t>
      </w:r>
      <w:r w:rsidR="00E07B93" w:rsidRPr="00A917A3">
        <w:rPr>
          <w:rFonts w:asciiTheme="minorHAnsi" w:hAnsiTheme="minorHAnsi" w:cstheme="minorHAnsi"/>
          <w:b w:val="0"/>
          <w:bCs/>
          <w:szCs w:val="22"/>
          <w:u w:val="none"/>
        </w:rPr>
        <w:t>odevzdání</w:t>
      </w:r>
      <w:r w:rsidRPr="00A917A3">
        <w:rPr>
          <w:rFonts w:asciiTheme="minorHAnsi" w:hAnsiTheme="minorHAnsi" w:cstheme="minorHAnsi"/>
          <w:b w:val="0"/>
          <w:bCs/>
          <w:szCs w:val="22"/>
          <w:u w:val="none"/>
        </w:rPr>
        <w:t>.</w:t>
      </w:r>
    </w:p>
    <w:p w:rsidR="003A3820"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Nebezpečí škody na Zboží přechází na Kupujícího okamžikem předání Zboží v místě </w:t>
      </w:r>
      <w:r w:rsidR="00E07B93" w:rsidRPr="00A917A3">
        <w:rPr>
          <w:rFonts w:asciiTheme="minorHAnsi" w:hAnsiTheme="minorHAnsi" w:cstheme="minorHAnsi"/>
          <w:b w:val="0"/>
          <w:bCs/>
          <w:szCs w:val="22"/>
          <w:u w:val="none"/>
        </w:rPr>
        <w:t>odevzdání</w:t>
      </w:r>
      <w:r w:rsidRPr="00A917A3">
        <w:rPr>
          <w:rFonts w:asciiTheme="minorHAnsi" w:hAnsiTheme="minorHAnsi" w:cstheme="minorHAnsi"/>
          <w:b w:val="0"/>
          <w:bCs/>
          <w:szCs w:val="22"/>
          <w:u w:val="none"/>
        </w:rPr>
        <w:t xml:space="preserve"> nebo potvrzením příslušného dodacího listu podle toho, která skutečnost nastane později.</w:t>
      </w:r>
    </w:p>
    <w:p w:rsidR="003A3820" w:rsidRPr="00A917A3" w:rsidRDefault="003A3820" w:rsidP="003A3820">
      <w:pPr>
        <w:pStyle w:val="Nadpis2"/>
        <w:spacing w:before="0"/>
        <w:rPr>
          <w:rFonts w:asciiTheme="minorHAnsi" w:hAnsiTheme="minorHAnsi" w:cstheme="minorHAnsi"/>
          <w:b w:val="0"/>
          <w:bCs/>
          <w:szCs w:val="22"/>
          <w:u w:val="none"/>
        </w:rPr>
      </w:pPr>
    </w:p>
    <w:p w:rsidR="003A3820" w:rsidRPr="00A917A3"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bCs w:val="0"/>
          <w:smallCaps/>
          <w:sz w:val="22"/>
          <w:szCs w:val="22"/>
        </w:rPr>
      </w:pPr>
      <w:r w:rsidRPr="00A917A3">
        <w:rPr>
          <w:rFonts w:asciiTheme="minorHAnsi" w:hAnsiTheme="minorHAnsi" w:cstheme="minorHAnsi"/>
          <w:bCs w:val="0"/>
          <w:smallCaps/>
          <w:sz w:val="22"/>
          <w:szCs w:val="22"/>
        </w:rPr>
        <w:t>Ostatní práva a povinnosti smluvních stran</w:t>
      </w:r>
    </w:p>
    <w:p w:rsidR="003A3820"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Prodávající je povinen umožnit Kupujícímu nabýt vlastnické právo ke Zboží v souladu s touto smlouvou a ob</w:t>
      </w:r>
      <w:r w:rsidR="00951B4D" w:rsidRPr="00A917A3">
        <w:rPr>
          <w:rFonts w:asciiTheme="minorHAnsi" w:hAnsiTheme="minorHAnsi" w:cstheme="minorHAnsi"/>
          <w:b w:val="0"/>
          <w:bCs/>
          <w:szCs w:val="22"/>
          <w:u w:val="none"/>
        </w:rPr>
        <w:t>čanským</w:t>
      </w:r>
      <w:r w:rsidRPr="00A917A3">
        <w:rPr>
          <w:rFonts w:asciiTheme="minorHAnsi" w:hAnsiTheme="minorHAnsi" w:cstheme="minorHAnsi"/>
          <w:b w:val="0"/>
          <w:bCs/>
          <w:szCs w:val="22"/>
          <w:u w:val="none"/>
        </w:rPr>
        <w:t xml:space="preserve"> zákoníkem.</w:t>
      </w:r>
    </w:p>
    <w:p w:rsidR="003A3820"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Kupující je povinen řádně a včas zaplatit Prodávajícímu kupní cenu v souladu s článkem 6. této smlouvy a převzít Zboží dle pravidel upravených v článku 5. této smlouvy.</w:t>
      </w:r>
    </w:p>
    <w:p w:rsidR="003A3820"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Prodávající se zavazuje, že bude </w:t>
      </w:r>
      <w:r w:rsidR="00D44EA4" w:rsidRPr="00A917A3">
        <w:rPr>
          <w:rFonts w:asciiTheme="minorHAnsi" w:hAnsiTheme="minorHAnsi" w:cstheme="minorHAnsi"/>
          <w:b w:val="0"/>
          <w:bCs/>
          <w:szCs w:val="22"/>
          <w:u w:val="none"/>
        </w:rPr>
        <w:t>odevzdávat</w:t>
      </w:r>
      <w:r w:rsidR="00BA1A8D" w:rsidRPr="00A917A3">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dodávat</w:t>
      </w:r>
      <w:r w:rsidR="00BA1A8D" w:rsidRPr="00A917A3">
        <w:rPr>
          <w:rFonts w:asciiTheme="minorHAnsi" w:hAnsiTheme="minorHAnsi" w:cstheme="minorHAnsi"/>
          <w:b w:val="0"/>
          <w:bCs/>
          <w:szCs w:val="22"/>
          <w:u w:val="none"/>
        </w:rPr>
        <w:t>)</w:t>
      </w:r>
      <w:r w:rsidRPr="00A917A3">
        <w:rPr>
          <w:rFonts w:asciiTheme="minorHAnsi" w:hAnsiTheme="minorHAnsi" w:cstheme="minorHAnsi"/>
          <w:b w:val="0"/>
          <w:bCs/>
          <w:szCs w:val="22"/>
          <w:u w:val="none"/>
        </w:rPr>
        <w:t xml:space="preserve"> Kupujícímu výlučně Zboží, které bude v provozuschopném stavu a které bude možno bez omezení užívat v souladu s účelem, jemuž Zboží obvykle slouží a k němuž je určeno. Prodávající se rovněž zavazuje, že bude Kupujícímu </w:t>
      </w:r>
      <w:r w:rsidR="00D44EA4" w:rsidRPr="00A917A3">
        <w:rPr>
          <w:rFonts w:asciiTheme="minorHAnsi" w:hAnsiTheme="minorHAnsi" w:cstheme="minorHAnsi"/>
          <w:b w:val="0"/>
          <w:bCs/>
          <w:szCs w:val="22"/>
          <w:u w:val="none"/>
        </w:rPr>
        <w:t>odevzdávat</w:t>
      </w:r>
      <w:r w:rsidR="00BA1A8D" w:rsidRPr="00A917A3">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dodávat</w:t>
      </w:r>
      <w:r w:rsidR="00BA1A8D" w:rsidRPr="00A917A3">
        <w:rPr>
          <w:rFonts w:asciiTheme="minorHAnsi" w:hAnsiTheme="minorHAnsi" w:cstheme="minorHAnsi"/>
          <w:b w:val="0"/>
          <w:bCs/>
          <w:szCs w:val="22"/>
          <w:u w:val="none"/>
        </w:rPr>
        <w:t>)</w:t>
      </w:r>
      <w:r w:rsidRPr="00A917A3">
        <w:rPr>
          <w:rFonts w:asciiTheme="minorHAnsi" w:hAnsiTheme="minorHAnsi" w:cstheme="minorHAnsi"/>
          <w:b w:val="0"/>
          <w:bCs/>
          <w:szCs w:val="22"/>
          <w:u w:val="none"/>
        </w:rPr>
        <w:t xml:space="preserve"> Zboží bez právních vad, zejména bez zástavních práv nebo jakýchkoliv jiných práv třetích osob.</w:t>
      </w:r>
    </w:p>
    <w:p w:rsidR="007D78E6" w:rsidRPr="00A917A3" w:rsidRDefault="003A3820"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Prodávající se zavazuje, že bude </w:t>
      </w:r>
      <w:r w:rsidR="00D44EA4" w:rsidRPr="00A917A3">
        <w:rPr>
          <w:rFonts w:asciiTheme="minorHAnsi" w:hAnsiTheme="minorHAnsi" w:cstheme="minorHAnsi"/>
          <w:b w:val="0"/>
          <w:bCs/>
          <w:szCs w:val="22"/>
          <w:u w:val="none"/>
        </w:rPr>
        <w:t>odevzdávat</w:t>
      </w:r>
      <w:r w:rsidR="00BA1A8D" w:rsidRPr="00A917A3">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dodávat</w:t>
      </w:r>
      <w:r w:rsidR="00BA1A8D" w:rsidRPr="00A917A3">
        <w:rPr>
          <w:rFonts w:asciiTheme="minorHAnsi" w:hAnsiTheme="minorHAnsi" w:cstheme="minorHAnsi"/>
          <w:b w:val="0"/>
          <w:bCs/>
          <w:szCs w:val="22"/>
          <w:u w:val="none"/>
        </w:rPr>
        <w:t>)</w:t>
      </w:r>
      <w:r w:rsidRPr="00A917A3">
        <w:rPr>
          <w:rFonts w:asciiTheme="minorHAnsi" w:hAnsiTheme="minorHAnsi" w:cstheme="minorHAnsi"/>
          <w:b w:val="0"/>
          <w:bCs/>
          <w:szCs w:val="22"/>
          <w:u w:val="none"/>
        </w:rPr>
        <w:t xml:space="preserve"> Kupujícímu výlučně Zboží, které bude plně v souladu s příslušnými právními předpisy a dalšími normami, které bude mít předepsané vlastnosti a které bude v souladu s příslušnou právní úpravou schváleno pro používání k účelu, pro který si jej Kupující objednává</w:t>
      </w:r>
      <w:r w:rsidR="007D78E6" w:rsidRPr="00A917A3">
        <w:rPr>
          <w:rFonts w:asciiTheme="minorHAnsi" w:hAnsiTheme="minorHAnsi" w:cstheme="minorHAnsi"/>
          <w:b w:val="0"/>
          <w:bCs/>
          <w:szCs w:val="22"/>
          <w:u w:val="none"/>
        </w:rPr>
        <w:t>.</w:t>
      </w:r>
    </w:p>
    <w:p w:rsidR="007D78E6" w:rsidRPr="00A917A3" w:rsidRDefault="007D78E6"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Kromě dodávek Zboží je součástí závazku Prodávajícího také </w:t>
      </w:r>
      <w:r w:rsidR="00A20DFD" w:rsidRPr="00A917A3">
        <w:rPr>
          <w:rFonts w:asciiTheme="minorHAnsi" w:hAnsiTheme="minorHAnsi" w:cstheme="minorHAnsi"/>
          <w:b w:val="0"/>
          <w:bCs/>
          <w:szCs w:val="22"/>
          <w:u w:val="none"/>
        </w:rPr>
        <w:t xml:space="preserve">poskytnutí </w:t>
      </w:r>
      <w:r w:rsidR="00A20DFD">
        <w:rPr>
          <w:rFonts w:asciiTheme="minorHAnsi" w:hAnsiTheme="minorHAnsi" w:cstheme="minorHAnsi"/>
          <w:b w:val="0"/>
          <w:bCs/>
          <w:szCs w:val="22"/>
          <w:u w:val="none"/>
        </w:rPr>
        <w:t>Automatizovaného analyzátoru</w:t>
      </w:r>
      <w:r w:rsidR="00A20DFD" w:rsidRPr="00053205">
        <w:rPr>
          <w:rFonts w:asciiTheme="minorHAnsi" w:hAnsiTheme="minorHAnsi" w:cstheme="minorHAnsi"/>
          <w:b w:val="0"/>
          <w:bCs/>
          <w:szCs w:val="22"/>
          <w:u w:val="none"/>
        </w:rPr>
        <w:t xml:space="preserve"> </w:t>
      </w:r>
      <w:r w:rsidR="00A20DFD" w:rsidRPr="00A917A3">
        <w:rPr>
          <w:rFonts w:asciiTheme="minorHAnsi" w:hAnsiTheme="minorHAnsi" w:cstheme="minorHAnsi"/>
          <w:b w:val="0"/>
          <w:bCs/>
          <w:szCs w:val="22"/>
          <w:u w:val="none"/>
        </w:rPr>
        <w:t>do výpůjčky</w:t>
      </w:r>
      <w:r w:rsidR="003A3820" w:rsidRPr="00A917A3">
        <w:rPr>
          <w:rFonts w:asciiTheme="minorHAnsi" w:hAnsiTheme="minorHAnsi" w:cstheme="minorHAnsi"/>
          <w:b w:val="0"/>
          <w:bCs/>
          <w:szCs w:val="22"/>
          <w:u w:val="none"/>
        </w:rPr>
        <w:t>.</w:t>
      </w:r>
    </w:p>
    <w:p w:rsidR="003A3820" w:rsidRPr="00A917A3" w:rsidRDefault="006B5117" w:rsidP="003A3820">
      <w:pPr>
        <w:pStyle w:val="Nadpis2"/>
        <w:numPr>
          <w:ilvl w:val="1"/>
          <w:numId w:val="4"/>
        </w:numPr>
        <w:tabs>
          <w:tab w:val="clear" w:pos="360"/>
          <w:tab w:val="num" w:pos="720"/>
          <w:tab w:val="num" w:pos="108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Kupující není povinen odebírat Zboží výlučně od Prodávajícího ani není Kupující vázán povinností odebírat Zboží od Prodávajícího v určitém nebo jakémkoliv rozsahu. Kupující však není oprávněn využívat Zboží nebo srovnatelné zboží dodané od třetích osob při současném použití </w:t>
      </w:r>
      <w:r w:rsidR="00001DC4">
        <w:rPr>
          <w:rFonts w:asciiTheme="minorHAnsi" w:hAnsiTheme="minorHAnsi" w:cstheme="minorHAnsi"/>
          <w:b w:val="0"/>
          <w:bCs/>
          <w:szCs w:val="22"/>
          <w:u w:val="none"/>
        </w:rPr>
        <w:t>Automatizovaného analyzátoru</w:t>
      </w:r>
      <w:r w:rsidR="00001DC4" w:rsidRPr="00053205">
        <w:rPr>
          <w:rFonts w:asciiTheme="minorHAnsi" w:hAnsiTheme="minorHAnsi" w:cstheme="minorHAnsi"/>
          <w:b w:val="0"/>
          <w:bCs/>
          <w:szCs w:val="22"/>
          <w:u w:val="none"/>
        </w:rPr>
        <w:t xml:space="preserve"> </w:t>
      </w:r>
      <w:r w:rsidRPr="00A917A3">
        <w:rPr>
          <w:rFonts w:asciiTheme="minorHAnsi" w:hAnsiTheme="minorHAnsi" w:cstheme="minorHAnsi"/>
          <w:b w:val="0"/>
          <w:bCs/>
          <w:szCs w:val="22"/>
          <w:u w:val="none"/>
        </w:rPr>
        <w:t xml:space="preserve">Prodávajícího, ledaže je Prodávající v prodlení s dodávkou Zboží.  </w:t>
      </w:r>
      <w:r w:rsidR="00760B21" w:rsidRPr="00A917A3">
        <w:rPr>
          <w:rFonts w:asciiTheme="minorHAnsi" w:hAnsiTheme="minorHAnsi" w:cstheme="minorHAnsi"/>
          <w:b w:val="0"/>
          <w:bCs/>
          <w:szCs w:val="22"/>
          <w:u w:val="none"/>
        </w:rPr>
        <w:t xml:space="preserve">   </w:t>
      </w:r>
    </w:p>
    <w:p w:rsidR="003A3820" w:rsidRPr="00A917A3" w:rsidRDefault="003A3820" w:rsidP="003A3820">
      <w:pPr>
        <w:pStyle w:val="Nadpis2"/>
        <w:spacing w:before="0"/>
        <w:rPr>
          <w:rFonts w:asciiTheme="minorHAnsi" w:hAnsiTheme="minorHAnsi" w:cstheme="minorHAnsi"/>
          <w:b w:val="0"/>
          <w:bCs/>
          <w:szCs w:val="22"/>
          <w:u w:val="none"/>
        </w:rPr>
      </w:pPr>
    </w:p>
    <w:p w:rsidR="003A3820" w:rsidRPr="00A917A3"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smallCaps/>
          <w:sz w:val="22"/>
          <w:szCs w:val="22"/>
        </w:rPr>
      </w:pPr>
      <w:r w:rsidRPr="00A917A3">
        <w:rPr>
          <w:rFonts w:asciiTheme="minorHAnsi" w:hAnsiTheme="minorHAnsi" w:cstheme="minorHAnsi"/>
          <w:smallCaps/>
          <w:sz w:val="22"/>
          <w:szCs w:val="22"/>
        </w:rPr>
        <w:t>Odpovědnost za škodu a sankce</w:t>
      </w:r>
    </w:p>
    <w:p w:rsidR="003A3820" w:rsidRPr="00A917A3"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Smluvní strany si vzájemně odpovídají za škodu, kterou způsobí druhé smluvní straně porušením právní povinnosti. Odpovědnost smluvních stran za škodu způsobenou v souvislosti s touto smlouvou se řídí příslušnými právními předpisy České republiky.</w:t>
      </w:r>
    </w:p>
    <w:p w:rsidR="003A3820" w:rsidRPr="00A917A3"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Každá ze smluvních stran je povinna předcházet vzniku škody, učinit vhodná a přiměřená opatření k odvrácení hrozící škody a v případě vzniku škody učinit veškerá rozumně </w:t>
      </w:r>
      <w:proofErr w:type="spellStart"/>
      <w:r w:rsidRPr="00A917A3">
        <w:rPr>
          <w:rFonts w:asciiTheme="minorHAnsi" w:hAnsiTheme="minorHAnsi" w:cstheme="minorHAnsi"/>
          <w:sz w:val="22"/>
          <w:szCs w:val="22"/>
        </w:rPr>
        <w:t>požadovatelná</w:t>
      </w:r>
      <w:proofErr w:type="spellEnd"/>
      <w:r w:rsidRPr="00A917A3">
        <w:rPr>
          <w:rFonts w:asciiTheme="minorHAnsi" w:hAnsiTheme="minorHAnsi" w:cstheme="minorHAnsi"/>
          <w:sz w:val="22"/>
          <w:szCs w:val="22"/>
        </w:rPr>
        <w:t xml:space="preserve"> opatření k tomu, aby rozsah škody byl co nejnižší.</w:t>
      </w:r>
    </w:p>
    <w:p w:rsidR="003A3820" w:rsidRPr="00A917A3"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lastRenderedPageBreak/>
        <w:t>Prodávající je povinen zaplatit Kupují</w:t>
      </w:r>
      <w:r w:rsidR="00120C35" w:rsidRPr="00A917A3">
        <w:rPr>
          <w:rFonts w:asciiTheme="minorHAnsi" w:hAnsiTheme="minorHAnsi" w:cstheme="minorHAnsi"/>
          <w:sz w:val="22"/>
          <w:szCs w:val="22"/>
        </w:rPr>
        <w:t>címu smluvní pokutu ve výši 0,2</w:t>
      </w:r>
      <w:r w:rsidRPr="00A917A3">
        <w:rPr>
          <w:rFonts w:asciiTheme="minorHAnsi" w:hAnsiTheme="minorHAnsi" w:cstheme="minorHAnsi"/>
          <w:sz w:val="22"/>
          <w:szCs w:val="22"/>
        </w:rPr>
        <w:t xml:space="preserve"> % z kupní ceny Zboží dle příslušné objednávky za každý den prodlení se splněním své povinnosti dodat Zboží v souladu s objednávkou Kupujícího a touto smlouvou.</w:t>
      </w:r>
    </w:p>
    <w:p w:rsidR="00760B21" w:rsidRPr="00A917A3" w:rsidRDefault="00760B21"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Prodávající je povinen zaplatit Kupujícímu smluvní pokutu ve výši </w:t>
      </w:r>
      <w:r w:rsidR="00120C35" w:rsidRPr="00A917A3">
        <w:rPr>
          <w:rFonts w:asciiTheme="minorHAnsi" w:hAnsiTheme="minorHAnsi" w:cstheme="minorHAnsi"/>
          <w:sz w:val="22"/>
          <w:szCs w:val="22"/>
        </w:rPr>
        <w:t>1.000</w:t>
      </w:r>
      <w:r w:rsidRPr="00A917A3">
        <w:rPr>
          <w:rFonts w:asciiTheme="minorHAnsi" w:hAnsiTheme="minorHAnsi" w:cstheme="minorHAnsi"/>
          <w:sz w:val="22"/>
          <w:szCs w:val="22"/>
        </w:rPr>
        <w:t xml:space="preserve">,- Kč (slovy </w:t>
      </w:r>
      <w:r w:rsidR="00120C35" w:rsidRPr="00A917A3">
        <w:rPr>
          <w:rFonts w:asciiTheme="minorHAnsi" w:hAnsiTheme="minorHAnsi" w:cstheme="minorHAnsi"/>
          <w:sz w:val="22"/>
          <w:szCs w:val="22"/>
        </w:rPr>
        <w:t>jeden tisíc</w:t>
      </w:r>
      <w:r w:rsidRPr="00A917A3">
        <w:rPr>
          <w:rFonts w:asciiTheme="minorHAnsi" w:hAnsiTheme="minorHAnsi" w:cstheme="minorHAnsi"/>
          <w:sz w:val="22"/>
          <w:szCs w:val="22"/>
        </w:rPr>
        <w:t xml:space="preserve"> korun českých) za každý </w:t>
      </w:r>
      <w:r w:rsidR="00A818B6" w:rsidRPr="00A917A3">
        <w:rPr>
          <w:rFonts w:asciiTheme="minorHAnsi" w:hAnsiTheme="minorHAnsi" w:cstheme="minorHAnsi"/>
          <w:sz w:val="22"/>
          <w:szCs w:val="22"/>
        </w:rPr>
        <w:t xml:space="preserve">započatý kalendářní </w:t>
      </w:r>
      <w:r w:rsidRPr="00A917A3">
        <w:rPr>
          <w:rFonts w:asciiTheme="minorHAnsi" w:hAnsiTheme="minorHAnsi" w:cstheme="minorHAnsi"/>
          <w:sz w:val="22"/>
          <w:szCs w:val="22"/>
        </w:rPr>
        <w:t xml:space="preserve">den prodlení se splněním své povinnosti předat Kupujícímu </w:t>
      </w:r>
      <w:r w:rsidR="009C775C" w:rsidRPr="009C775C">
        <w:rPr>
          <w:rFonts w:asciiTheme="minorHAnsi" w:hAnsiTheme="minorHAnsi" w:cstheme="minorHAnsi"/>
          <w:bCs/>
          <w:sz w:val="22"/>
          <w:szCs w:val="22"/>
        </w:rPr>
        <w:t>Automatizovaný analyzátor</w:t>
      </w:r>
      <w:r w:rsidR="009C775C" w:rsidRPr="009C775C">
        <w:rPr>
          <w:rFonts w:asciiTheme="minorHAnsi" w:hAnsiTheme="minorHAnsi" w:cstheme="minorHAnsi"/>
          <w:sz w:val="22"/>
          <w:szCs w:val="22"/>
        </w:rPr>
        <w:t xml:space="preserve"> </w:t>
      </w:r>
      <w:r w:rsidRPr="00A917A3">
        <w:rPr>
          <w:rFonts w:asciiTheme="minorHAnsi" w:hAnsiTheme="minorHAnsi" w:cstheme="minorHAnsi"/>
          <w:sz w:val="22"/>
          <w:szCs w:val="22"/>
        </w:rPr>
        <w:t>do výpůjčky nebo splnit v dané lhůtě jinou povinnost dle odst. 3A.2. této smlouvy.</w:t>
      </w:r>
      <w:r w:rsidR="00D743C1" w:rsidRPr="00A917A3">
        <w:rPr>
          <w:rFonts w:asciiTheme="minorHAnsi" w:hAnsiTheme="minorHAnsi" w:cstheme="minorHAnsi"/>
          <w:sz w:val="22"/>
          <w:szCs w:val="22"/>
        </w:rPr>
        <w:t xml:space="preserve"> Prodlení delší než </w:t>
      </w:r>
      <w:r w:rsidR="00120C35" w:rsidRPr="00A917A3">
        <w:rPr>
          <w:rFonts w:asciiTheme="minorHAnsi" w:hAnsiTheme="minorHAnsi" w:cstheme="minorHAnsi"/>
          <w:sz w:val="22"/>
          <w:szCs w:val="22"/>
        </w:rPr>
        <w:t>14</w:t>
      </w:r>
      <w:r w:rsidR="00D743C1" w:rsidRPr="00A917A3">
        <w:rPr>
          <w:rFonts w:asciiTheme="minorHAnsi" w:hAnsiTheme="minorHAnsi" w:cstheme="minorHAnsi"/>
          <w:sz w:val="22"/>
          <w:szCs w:val="22"/>
        </w:rPr>
        <w:t xml:space="preserve"> dní je důvodem pro odstoupení Kupujícího od této smlouvy.</w:t>
      </w:r>
    </w:p>
    <w:p w:rsidR="00255066" w:rsidRPr="00A917A3" w:rsidRDefault="00255066"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Prodávající je povinen zaplatit Kupujícímu smluvní pokutu ve výši </w:t>
      </w:r>
      <w:r w:rsidR="00120C35" w:rsidRPr="00A917A3">
        <w:rPr>
          <w:rFonts w:asciiTheme="minorHAnsi" w:hAnsiTheme="minorHAnsi" w:cstheme="minorHAnsi"/>
          <w:sz w:val="22"/>
          <w:szCs w:val="22"/>
        </w:rPr>
        <w:t>1.000</w:t>
      </w:r>
      <w:r w:rsidRPr="00A917A3">
        <w:rPr>
          <w:rFonts w:asciiTheme="minorHAnsi" w:hAnsiTheme="minorHAnsi" w:cstheme="minorHAnsi"/>
          <w:sz w:val="22"/>
          <w:szCs w:val="22"/>
        </w:rPr>
        <w:t xml:space="preserve">,- Kč (slovy </w:t>
      </w:r>
      <w:r w:rsidR="00120C35" w:rsidRPr="00A917A3">
        <w:rPr>
          <w:rFonts w:asciiTheme="minorHAnsi" w:hAnsiTheme="minorHAnsi" w:cstheme="minorHAnsi"/>
          <w:sz w:val="22"/>
          <w:szCs w:val="22"/>
        </w:rPr>
        <w:t>jeden tisíc</w:t>
      </w:r>
      <w:r w:rsidRPr="00A917A3">
        <w:rPr>
          <w:rFonts w:asciiTheme="minorHAnsi" w:hAnsiTheme="minorHAnsi" w:cstheme="minorHAnsi"/>
          <w:sz w:val="22"/>
          <w:szCs w:val="22"/>
        </w:rPr>
        <w:t xml:space="preserve"> korun českých) za každý </w:t>
      </w:r>
      <w:r w:rsidR="00A818B6" w:rsidRPr="00A917A3">
        <w:rPr>
          <w:rFonts w:asciiTheme="minorHAnsi" w:hAnsiTheme="minorHAnsi" w:cstheme="minorHAnsi"/>
          <w:sz w:val="22"/>
          <w:szCs w:val="22"/>
        </w:rPr>
        <w:t xml:space="preserve">započatý kalendářní </w:t>
      </w:r>
      <w:r w:rsidRPr="00A917A3">
        <w:rPr>
          <w:rFonts w:asciiTheme="minorHAnsi" w:hAnsiTheme="minorHAnsi" w:cstheme="minorHAnsi"/>
          <w:sz w:val="22"/>
          <w:szCs w:val="22"/>
        </w:rPr>
        <w:t xml:space="preserve">den prodlení se splněním své povinnosti převzít zpět po ukončení výpůjčky </w:t>
      </w:r>
      <w:r w:rsidR="009C775C" w:rsidRPr="009C775C">
        <w:rPr>
          <w:rFonts w:asciiTheme="minorHAnsi" w:hAnsiTheme="minorHAnsi" w:cstheme="minorHAnsi"/>
          <w:bCs/>
          <w:sz w:val="22"/>
          <w:szCs w:val="22"/>
        </w:rPr>
        <w:t>Automatizovaný analyzátor</w:t>
      </w:r>
      <w:r w:rsidR="009C775C" w:rsidRPr="00A917A3">
        <w:rPr>
          <w:rFonts w:asciiTheme="minorHAnsi" w:hAnsiTheme="minorHAnsi" w:cstheme="minorHAnsi"/>
          <w:b/>
          <w:bCs/>
          <w:szCs w:val="22"/>
        </w:rPr>
        <w:t xml:space="preserve"> </w:t>
      </w:r>
      <w:r w:rsidRPr="00A917A3">
        <w:rPr>
          <w:rFonts w:asciiTheme="minorHAnsi" w:hAnsiTheme="minorHAnsi" w:cstheme="minorHAnsi"/>
          <w:sz w:val="22"/>
          <w:szCs w:val="22"/>
        </w:rPr>
        <w:t>nebo splnit v dané lhůtě jinou povinnost dle odst. 3A.4. této smlouvy.</w:t>
      </w:r>
      <w:r w:rsidR="00D743C1" w:rsidRPr="00A917A3">
        <w:rPr>
          <w:rFonts w:asciiTheme="minorHAnsi" w:hAnsiTheme="minorHAnsi" w:cstheme="minorHAnsi"/>
          <w:sz w:val="22"/>
          <w:szCs w:val="22"/>
        </w:rPr>
        <w:t xml:space="preserve"> </w:t>
      </w:r>
    </w:p>
    <w:p w:rsidR="00760B21" w:rsidRPr="00A917A3" w:rsidRDefault="00760B21" w:rsidP="00760B21">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Prodávající je povinen zaplatit Kupujícímu smluvní pokutu ve výši </w:t>
      </w:r>
      <w:r w:rsidR="009C775C">
        <w:rPr>
          <w:rFonts w:asciiTheme="minorHAnsi" w:hAnsiTheme="minorHAnsi" w:cstheme="minorHAnsi"/>
          <w:sz w:val="22"/>
          <w:szCs w:val="22"/>
        </w:rPr>
        <w:t>1</w:t>
      </w:r>
      <w:r w:rsidR="00120C35" w:rsidRPr="00A917A3">
        <w:rPr>
          <w:rFonts w:asciiTheme="minorHAnsi" w:hAnsiTheme="minorHAnsi" w:cstheme="minorHAnsi"/>
          <w:sz w:val="22"/>
          <w:szCs w:val="22"/>
        </w:rPr>
        <w:t>0.000</w:t>
      </w:r>
      <w:r w:rsidRPr="00A917A3">
        <w:rPr>
          <w:rFonts w:asciiTheme="minorHAnsi" w:hAnsiTheme="minorHAnsi" w:cstheme="minorHAnsi"/>
          <w:sz w:val="22"/>
          <w:szCs w:val="22"/>
        </w:rPr>
        <w:t xml:space="preserve">,- Kč (slovy </w:t>
      </w:r>
      <w:r w:rsidR="009C775C">
        <w:rPr>
          <w:rFonts w:asciiTheme="minorHAnsi" w:hAnsiTheme="minorHAnsi" w:cstheme="minorHAnsi"/>
          <w:sz w:val="22"/>
          <w:szCs w:val="22"/>
        </w:rPr>
        <w:t>deset</w:t>
      </w:r>
      <w:r w:rsidR="00120C35" w:rsidRPr="00A917A3">
        <w:rPr>
          <w:rFonts w:asciiTheme="minorHAnsi" w:hAnsiTheme="minorHAnsi" w:cstheme="minorHAnsi"/>
          <w:sz w:val="22"/>
          <w:szCs w:val="22"/>
        </w:rPr>
        <w:t xml:space="preserve"> tisíc</w:t>
      </w:r>
      <w:r w:rsidRPr="00A917A3">
        <w:rPr>
          <w:rFonts w:asciiTheme="minorHAnsi" w:hAnsiTheme="minorHAnsi" w:cstheme="minorHAnsi"/>
          <w:sz w:val="22"/>
          <w:szCs w:val="22"/>
        </w:rPr>
        <w:t xml:space="preserve"> korun českých) za každý případ porušení </w:t>
      </w:r>
      <w:r w:rsidR="000A2CC5" w:rsidRPr="00A917A3">
        <w:rPr>
          <w:rFonts w:asciiTheme="minorHAnsi" w:hAnsiTheme="minorHAnsi" w:cstheme="minorHAnsi"/>
          <w:sz w:val="22"/>
          <w:szCs w:val="22"/>
        </w:rPr>
        <w:t xml:space="preserve">své </w:t>
      </w:r>
      <w:r w:rsidRPr="00A917A3">
        <w:rPr>
          <w:rFonts w:asciiTheme="minorHAnsi" w:hAnsiTheme="minorHAnsi" w:cstheme="minorHAnsi"/>
          <w:sz w:val="22"/>
          <w:szCs w:val="22"/>
        </w:rPr>
        <w:t xml:space="preserve">povinnosti provést řádně nebo včas úkon údržby či servisu </w:t>
      </w:r>
      <w:r w:rsidR="009C775C" w:rsidRPr="009C775C">
        <w:rPr>
          <w:rFonts w:asciiTheme="minorHAnsi" w:hAnsiTheme="minorHAnsi" w:cstheme="minorHAnsi"/>
          <w:bCs/>
          <w:sz w:val="22"/>
          <w:szCs w:val="22"/>
        </w:rPr>
        <w:t>Automatizovan</w:t>
      </w:r>
      <w:r w:rsidR="009C775C">
        <w:rPr>
          <w:rFonts w:asciiTheme="minorHAnsi" w:hAnsiTheme="minorHAnsi" w:cstheme="minorHAnsi"/>
          <w:bCs/>
          <w:sz w:val="22"/>
          <w:szCs w:val="22"/>
        </w:rPr>
        <w:t>ého</w:t>
      </w:r>
      <w:r w:rsidR="009C775C" w:rsidRPr="009C775C">
        <w:rPr>
          <w:rFonts w:asciiTheme="minorHAnsi" w:hAnsiTheme="minorHAnsi" w:cstheme="minorHAnsi"/>
          <w:bCs/>
          <w:sz w:val="22"/>
          <w:szCs w:val="22"/>
        </w:rPr>
        <w:t xml:space="preserve"> analyzátoru</w:t>
      </w:r>
      <w:r w:rsidR="009C775C" w:rsidRPr="00A917A3">
        <w:rPr>
          <w:rFonts w:asciiTheme="minorHAnsi" w:hAnsiTheme="minorHAnsi" w:cstheme="minorHAnsi"/>
          <w:b/>
          <w:bCs/>
          <w:szCs w:val="22"/>
        </w:rPr>
        <w:t xml:space="preserve"> </w:t>
      </w:r>
      <w:r w:rsidRPr="00A917A3">
        <w:rPr>
          <w:rFonts w:asciiTheme="minorHAnsi" w:hAnsiTheme="minorHAnsi" w:cstheme="minorHAnsi"/>
          <w:sz w:val="22"/>
          <w:szCs w:val="22"/>
        </w:rPr>
        <w:t xml:space="preserve">dle </w:t>
      </w:r>
      <w:r w:rsidR="000A2CC5" w:rsidRPr="00A917A3">
        <w:rPr>
          <w:rFonts w:asciiTheme="minorHAnsi" w:hAnsiTheme="minorHAnsi" w:cstheme="minorHAnsi"/>
          <w:sz w:val="22"/>
          <w:szCs w:val="22"/>
        </w:rPr>
        <w:t>odst. 3A.6. této smlouvy.</w:t>
      </w:r>
      <w:r w:rsidR="00D743C1" w:rsidRPr="00A917A3">
        <w:rPr>
          <w:rFonts w:asciiTheme="minorHAnsi" w:hAnsiTheme="minorHAnsi" w:cstheme="minorHAnsi"/>
          <w:sz w:val="22"/>
          <w:szCs w:val="22"/>
        </w:rPr>
        <w:t xml:space="preserve"> Třetí (3.) porušení této povinnosti za posledních dvanáct (12) měsíců je důvodem pro odstoupení Kupujícího od této smlouvy.</w:t>
      </w:r>
    </w:p>
    <w:p w:rsidR="00D743C1" w:rsidRPr="00A917A3" w:rsidRDefault="00A818B6" w:rsidP="00D743C1">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Prodávající je povinen zaplatit Kupujícímu smluvní pokutu ve výši </w:t>
      </w:r>
      <w:r w:rsidR="002D6D1D" w:rsidRPr="00A917A3">
        <w:rPr>
          <w:rFonts w:asciiTheme="minorHAnsi" w:hAnsiTheme="minorHAnsi" w:cstheme="minorHAnsi"/>
          <w:sz w:val="22"/>
          <w:szCs w:val="22"/>
        </w:rPr>
        <w:t>1.000</w:t>
      </w:r>
      <w:r w:rsidRPr="00A917A3">
        <w:rPr>
          <w:rFonts w:asciiTheme="minorHAnsi" w:hAnsiTheme="minorHAnsi" w:cstheme="minorHAnsi"/>
          <w:sz w:val="22"/>
          <w:szCs w:val="22"/>
        </w:rPr>
        <w:t xml:space="preserve">,- Kč (slovy </w:t>
      </w:r>
      <w:r w:rsidR="002D6D1D" w:rsidRPr="00A917A3">
        <w:rPr>
          <w:rFonts w:asciiTheme="minorHAnsi" w:hAnsiTheme="minorHAnsi" w:cstheme="minorHAnsi"/>
          <w:sz w:val="22"/>
          <w:szCs w:val="22"/>
        </w:rPr>
        <w:t>jeden tisíc</w:t>
      </w:r>
      <w:r w:rsidRPr="00A917A3">
        <w:rPr>
          <w:rFonts w:asciiTheme="minorHAnsi" w:hAnsiTheme="minorHAnsi" w:cstheme="minorHAnsi"/>
          <w:sz w:val="22"/>
          <w:szCs w:val="22"/>
        </w:rPr>
        <w:t xml:space="preserve"> korun českých) za každou započatou hodinu prodlení se splněním své povinnosti provést opravu </w:t>
      </w:r>
      <w:r w:rsidR="009C775C" w:rsidRPr="009C775C">
        <w:rPr>
          <w:rFonts w:asciiTheme="minorHAnsi" w:hAnsiTheme="minorHAnsi" w:cstheme="minorHAnsi"/>
          <w:bCs/>
          <w:sz w:val="22"/>
          <w:szCs w:val="22"/>
        </w:rPr>
        <w:t>Automatizovan</w:t>
      </w:r>
      <w:r w:rsidR="009C775C">
        <w:rPr>
          <w:rFonts w:asciiTheme="minorHAnsi" w:hAnsiTheme="minorHAnsi" w:cstheme="minorHAnsi"/>
          <w:bCs/>
          <w:sz w:val="22"/>
          <w:szCs w:val="22"/>
        </w:rPr>
        <w:t>ého</w:t>
      </w:r>
      <w:r w:rsidR="009C775C" w:rsidRPr="009C775C">
        <w:rPr>
          <w:rFonts w:asciiTheme="minorHAnsi" w:hAnsiTheme="minorHAnsi" w:cstheme="minorHAnsi"/>
          <w:bCs/>
          <w:sz w:val="22"/>
          <w:szCs w:val="22"/>
        </w:rPr>
        <w:t xml:space="preserve"> analyzátoru</w:t>
      </w:r>
      <w:r w:rsidR="009C775C" w:rsidRPr="00A917A3">
        <w:rPr>
          <w:rFonts w:asciiTheme="minorHAnsi" w:hAnsiTheme="minorHAnsi" w:cstheme="minorHAnsi"/>
          <w:b/>
          <w:bCs/>
          <w:szCs w:val="22"/>
        </w:rPr>
        <w:t xml:space="preserve"> </w:t>
      </w:r>
      <w:r w:rsidRPr="00A917A3">
        <w:rPr>
          <w:rFonts w:asciiTheme="minorHAnsi" w:hAnsiTheme="minorHAnsi" w:cstheme="minorHAnsi"/>
          <w:sz w:val="22"/>
          <w:szCs w:val="22"/>
        </w:rPr>
        <w:t>dle odst. 3A.7. této smlouvy.</w:t>
      </w:r>
      <w:r w:rsidR="00D743C1" w:rsidRPr="00A917A3">
        <w:rPr>
          <w:rFonts w:asciiTheme="minorHAnsi" w:hAnsiTheme="minorHAnsi" w:cstheme="minorHAnsi"/>
          <w:sz w:val="22"/>
          <w:szCs w:val="22"/>
        </w:rPr>
        <w:t xml:space="preserve"> Prodlení delší než </w:t>
      </w:r>
      <w:r w:rsidR="002D6D1D" w:rsidRPr="00A917A3">
        <w:rPr>
          <w:rFonts w:asciiTheme="minorHAnsi" w:hAnsiTheme="minorHAnsi" w:cstheme="minorHAnsi"/>
          <w:sz w:val="22"/>
          <w:szCs w:val="22"/>
        </w:rPr>
        <w:t>12</w:t>
      </w:r>
      <w:r w:rsidR="00D743C1" w:rsidRPr="00A917A3">
        <w:rPr>
          <w:rFonts w:asciiTheme="minorHAnsi" w:hAnsiTheme="minorHAnsi" w:cstheme="minorHAnsi"/>
          <w:sz w:val="22"/>
          <w:szCs w:val="22"/>
        </w:rPr>
        <w:t xml:space="preserve"> hodin nebo třetí (3.) prodlení za posledních dvanáct (12) měsíců je důvodem pro odstoupení Kupujícího od této smlouvy.</w:t>
      </w:r>
    </w:p>
    <w:p w:rsidR="003A3820" w:rsidRPr="00A917A3"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Prodávající se zavazuje plnit povinnosti, jejichž splnění je zajištěno smluvní pokutou, i po zaplacení smluvní pokuty.</w:t>
      </w:r>
    </w:p>
    <w:p w:rsidR="003A3820" w:rsidRPr="00A917A3"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Přesáhne-li výše škody, způsobené Kupujícímu porušením povinnosti zajištěné smluvní pokutou, smluvní pokutu, zavazuje se Prodávající nahradit Kupujícímu způsobenou škodu přesahující smluvní pokutu.</w:t>
      </w:r>
    </w:p>
    <w:p w:rsidR="003A3820" w:rsidRPr="00A917A3"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Smluvní pokuta je splatná nejpozději do sedmi (7) dnů poté, co Prodávající poruší smluvní povinnost, jejíž splnění je zajištěno smluvní pokutou. Bez ohledu na ujednání předchozí věty je smluvní pokuta vždy splatná nejpozději do sedmi (7) dnů poté, co Kupující požádá Prodávajícího o zaplacení smluvní pokuty.</w:t>
      </w:r>
    </w:p>
    <w:p w:rsidR="003A3820" w:rsidRPr="00A917A3"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Smluvní strany se zavazují zaplatit druhé smluvní straně úrok z prodlení ve výši 0,05 % z dlužné částky za každý den prodlení se splněním svého peněžitého závazku dle této smlouvy.</w:t>
      </w:r>
    </w:p>
    <w:p w:rsidR="003A3820" w:rsidRPr="00A917A3" w:rsidRDefault="003A3820" w:rsidP="003A3820">
      <w:pPr>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Za porušení právní povinnosti ve smyslu této smlouvy se rovněž považuje, jestliže se některé prohlášení Prodávajícího, učiněné v této smlouvě, ukáže být nepravdivým, nepřesným či zavádějícím (dále též jen „</w:t>
      </w:r>
      <w:r w:rsidRPr="00A917A3">
        <w:rPr>
          <w:rFonts w:asciiTheme="minorHAnsi" w:hAnsiTheme="minorHAnsi" w:cstheme="minorHAnsi"/>
          <w:b/>
          <w:sz w:val="22"/>
          <w:szCs w:val="22"/>
        </w:rPr>
        <w:t>Porušení prohlášení</w:t>
      </w:r>
      <w:r w:rsidRPr="00A917A3">
        <w:rPr>
          <w:rFonts w:asciiTheme="minorHAnsi" w:hAnsiTheme="minorHAnsi" w:cstheme="minorHAnsi"/>
          <w:sz w:val="22"/>
          <w:szCs w:val="22"/>
        </w:rPr>
        <w:t>“). Prodávající se zavazuje nahradit Kupujícímu škodu</w:t>
      </w:r>
      <w:r w:rsidR="00D44EA4" w:rsidRPr="00A917A3">
        <w:rPr>
          <w:rFonts w:asciiTheme="minorHAnsi" w:hAnsiTheme="minorHAnsi" w:cstheme="minorHAnsi"/>
          <w:sz w:val="22"/>
          <w:szCs w:val="22"/>
        </w:rPr>
        <w:t xml:space="preserve"> a případně též nemajetkovou újmu</w:t>
      </w:r>
      <w:r w:rsidRPr="00A917A3">
        <w:rPr>
          <w:rFonts w:asciiTheme="minorHAnsi" w:hAnsiTheme="minorHAnsi" w:cstheme="minorHAnsi"/>
          <w:sz w:val="22"/>
          <w:szCs w:val="22"/>
        </w:rPr>
        <w:t>, která mu vznikne v příčinné souvislosti s Porušením prohlášení, neboť Porušení prohlášení se považuje za porušení povinnosti Prodávajícího jednat poctivě, čestně, svědomitě, s péčí řádného hospodáře a v souladu se zásadami poctivého obchodního styku a dále za porušení povinnosti Prodávajícího předcházet hrozícím škodám.</w:t>
      </w:r>
    </w:p>
    <w:p w:rsidR="003A3820" w:rsidRPr="00A917A3" w:rsidRDefault="003A3820" w:rsidP="003A3820">
      <w:pPr>
        <w:pStyle w:val="Zkladntext"/>
        <w:tabs>
          <w:tab w:val="left" w:pos="720"/>
        </w:tabs>
        <w:spacing w:after="120"/>
        <w:rPr>
          <w:rFonts w:asciiTheme="minorHAnsi" w:hAnsiTheme="minorHAnsi" w:cstheme="minorHAnsi"/>
          <w:sz w:val="22"/>
          <w:szCs w:val="22"/>
        </w:rPr>
      </w:pPr>
    </w:p>
    <w:p w:rsidR="003A3820" w:rsidRPr="00A917A3"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bCs w:val="0"/>
          <w:smallCaps/>
          <w:sz w:val="22"/>
          <w:szCs w:val="22"/>
        </w:rPr>
      </w:pPr>
      <w:r w:rsidRPr="00A917A3">
        <w:rPr>
          <w:rFonts w:asciiTheme="minorHAnsi" w:hAnsiTheme="minorHAnsi" w:cstheme="minorHAnsi"/>
          <w:bCs w:val="0"/>
          <w:smallCaps/>
          <w:sz w:val="22"/>
          <w:szCs w:val="22"/>
        </w:rPr>
        <w:t>Trvání a ukončení smlouvy</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Smlouva nabývá účinnosti dnem jejího podpisu oběma smluvními stranami. Smlouva se uzavírá na dobu </w:t>
      </w:r>
      <w:r w:rsidR="000A05DE" w:rsidRPr="00A917A3">
        <w:rPr>
          <w:rFonts w:asciiTheme="minorHAnsi" w:hAnsiTheme="minorHAnsi" w:cstheme="minorHAnsi"/>
          <w:sz w:val="22"/>
          <w:szCs w:val="22"/>
        </w:rPr>
        <w:t>určitou</w:t>
      </w:r>
      <w:r w:rsidR="008844C4" w:rsidRPr="00A917A3">
        <w:rPr>
          <w:rFonts w:asciiTheme="minorHAnsi" w:hAnsiTheme="minorHAnsi" w:cstheme="minorHAnsi"/>
          <w:sz w:val="22"/>
          <w:szCs w:val="22"/>
        </w:rPr>
        <w:t>, a to na 4</w:t>
      </w:r>
      <w:r w:rsidR="009C775C">
        <w:rPr>
          <w:rFonts w:asciiTheme="minorHAnsi" w:hAnsiTheme="minorHAnsi" w:cstheme="minorHAnsi"/>
          <w:sz w:val="22"/>
          <w:szCs w:val="22"/>
        </w:rPr>
        <w:t>8</w:t>
      </w:r>
      <w:r w:rsidR="008844C4" w:rsidRPr="00A917A3">
        <w:rPr>
          <w:rFonts w:asciiTheme="minorHAnsi" w:hAnsiTheme="minorHAnsi" w:cstheme="minorHAnsi"/>
          <w:sz w:val="22"/>
          <w:szCs w:val="22"/>
        </w:rPr>
        <w:t xml:space="preserve"> měsíců. </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lastRenderedPageBreak/>
        <w:t>Smluvní strany mohou odstoupit od smlouvy z důvodů upravených v příslušných právních předpisech a z důvodů uvedených v této smlouvě. Odstoupení musí být učiněno v písemné formě a musí být odesláno druhé smluvní straně.</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Kupující je oprávněn odstoupit od smlouvy v případě, že se Prodávající ocitne v situaci, ohrožující řádné plnění závazků ze smlouvy (zejména zrušení Prodávajícího bez právního nástupce, úpadek Prodávajícího). Kupující je rovněž oprávněn odstoupit od smlouvy (i) v případě, že Prodávající poruší </w:t>
      </w:r>
      <w:r w:rsidR="00E65E65" w:rsidRPr="00A917A3">
        <w:rPr>
          <w:rFonts w:asciiTheme="minorHAnsi" w:hAnsiTheme="minorHAnsi" w:cstheme="minorHAnsi"/>
          <w:sz w:val="22"/>
          <w:szCs w:val="22"/>
        </w:rPr>
        <w:t xml:space="preserve">svá prohlášení uvedená </w:t>
      </w:r>
      <w:r w:rsidRPr="00A917A3">
        <w:rPr>
          <w:rFonts w:asciiTheme="minorHAnsi" w:hAnsiTheme="minorHAnsi" w:cstheme="minorHAnsi"/>
          <w:sz w:val="22"/>
          <w:szCs w:val="22"/>
        </w:rPr>
        <w:t xml:space="preserve">v odst. </w:t>
      </w:r>
      <w:proofErr w:type="gramStart"/>
      <w:r w:rsidRPr="00A917A3">
        <w:rPr>
          <w:rFonts w:asciiTheme="minorHAnsi" w:hAnsiTheme="minorHAnsi" w:cstheme="minorHAnsi"/>
          <w:sz w:val="22"/>
          <w:szCs w:val="22"/>
        </w:rPr>
        <w:t>2.1. této</w:t>
      </w:r>
      <w:proofErr w:type="gramEnd"/>
      <w:r w:rsidRPr="00A917A3">
        <w:rPr>
          <w:rFonts w:asciiTheme="minorHAnsi" w:hAnsiTheme="minorHAnsi" w:cstheme="minorHAnsi"/>
          <w:sz w:val="22"/>
          <w:szCs w:val="22"/>
        </w:rPr>
        <w:t xml:space="preserve"> smlouvy, </w:t>
      </w:r>
      <w:r w:rsidR="001A1DD8" w:rsidRPr="00A917A3">
        <w:rPr>
          <w:rFonts w:asciiTheme="minorHAnsi" w:hAnsiTheme="minorHAnsi" w:cstheme="minorHAnsi"/>
          <w:sz w:val="22"/>
          <w:szCs w:val="22"/>
        </w:rPr>
        <w:t xml:space="preserve">nebo že se některé z těchto prohlášení ukáže být nepravdivým, nepřesným či zavádějícím, </w:t>
      </w:r>
      <w:r w:rsidRPr="00A917A3">
        <w:rPr>
          <w:rFonts w:asciiTheme="minorHAnsi" w:hAnsiTheme="minorHAnsi" w:cstheme="minorHAnsi"/>
          <w:sz w:val="22"/>
          <w:szCs w:val="22"/>
        </w:rPr>
        <w:t>(</w:t>
      </w:r>
      <w:proofErr w:type="spellStart"/>
      <w:r w:rsidRPr="00A917A3">
        <w:rPr>
          <w:rFonts w:asciiTheme="minorHAnsi" w:hAnsiTheme="minorHAnsi" w:cstheme="minorHAnsi"/>
          <w:sz w:val="22"/>
          <w:szCs w:val="22"/>
        </w:rPr>
        <w:t>ii</w:t>
      </w:r>
      <w:proofErr w:type="spellEnd"/>
      <w:r w:rsidRPr="00A917A3">
        <w:rPr>
          <w:rFonts w:asciiTheme="minorHAnsi" w:hAnsiTheme="minorHAnsi" w:cstheme="minorHAnsi"/>
          <w:sz w:val="22"/>
          <w:szCs w:val="22"/>
        </w:rPr>
        <w:t>) v</w:t>
      </w:r>
      <w:r w:rsidR="00E65E65" w:rsidRPr="00A917A3">
        <w:rPr>
          <w:rFonts w:asciiTheme="minorHAnsi" w:hAnsiTheme="minorHAnsi" w:cstheme="minorHAnsi"/>
          <w:sz w:val="22"/>
          <w:szCs w:val="22"/>
        </w:rPr>
        <w:t> </w:t>
      </w:r>
      <w:r w:rsidRPr="00A917A3">
        <w:rPr>
          <w:rFonts w:asciiTheme="minorHAnsi" w:hAnsiTheme="minorHAnsi" w:cstheme="minorHAnsi"/>
          <w:sz w:val="22"/>
          <w:szCs w:val="22"/>
        </w:rPr>
        <w:t>případě</w:t>
      </w:r>
      <w:r w:rsidR="00E65E65" w:rsidRPr="00A917A3">
        <w:rPr>
          <w:rFonts w:asciiTheme="minorHAnsi" w:hAnsiTheme="minorHAnsi" w:cstheme="minorHAnsi"/>
          <w:sz w:val="22"/>
          <w:szCs w:val="22"/>
        </w:rPr>
        <w:t xml:space="preserve">, </w:t>
      </w:r>
      <w:r w:rsidRPr="00A917A3">
        <w:rPr>
          <w:rFonts w:asciiTheme="minorHAnsi" w:hAnsiTheme="minorHAnsi" w:cstheme="minorHAnsi"/>
          <w:sz w:val="22"/>
          <w:szCs w:val="22"/>
        </w:rPr>
        <w:t>že Prodávající bude v prodlení se splněním objednávky Kupujícího po dobu delší dvaceti (20) dnů, (</w:t>
      </w:r>
      <w:proofErr w:type="spellStart"/>
      <w:r w:rsidRPr="00A917A3">
        <w:rPr>
          <w:rFonts w:asciiTheme="minorHAnsi" w:hAnsiTheme="minorHAnsi" w:cstheme="minorHAnsi"/>
          <w:sz w:val="22"/>
          <w:szCs w:val="22"/>
        </w:rPr>
        <w:t>iii</w:t>
      </w:r>
      <w:proofErr w:type="spellEnd"/>
      <w:r w:rsidRPr="00A917A3">
        <w:rPr>
          <w:rFonts w:asciiTheme="minorHAnsi" w:hAnsiTheme="minorHAnsi" w:cstheme="minorHAnsi"/>
          <w:sz w:val="22"/>
          <w:szCs w:val="22"/>
        </w:rPr>
        <w:t xml:space="preserve">) v případě, že Prodávající </w:t>
      </w:r>
      <w:r w:rsidR="002542F8" w:rsidRPr="00A917A3">
        <w:rPr>
          <w:rFonts w:asciiTheme="minorHAnsi" w:hAnsiTheme="minorHAnsi" w:cstheme="minorHAnsi"/>
          <w:sz w:val="22"/>
          <w:szCs w:val="22"/>
        </w:rPr>
        <w:t>odevzdá</w:t>
      </w:r>
      <w:r w:rsidRPr="00A917A3">
        <w:rPr>
          <w:rFonts w:asciiTheme="minorHAnsi" w:hAnsiTheme="minorHAnsi" w:cstheme="minorHAnsi"/>
          <w:sz w:val="22"/>
          <w:szCs w:val="22"/>
        </w:rPr>
        <w:t xml:space="preserve"> Kupujícímu nejméně ve dvou (2) po sobě jdoucích případech vadné Zboží, jehož hodnota bude činit minimálně deset procent (10 %) z hodnoty příslušné objednávky</w:t>
      </w:r>
      <w:r w:rsidR="00D743C1" w:rsidRPr="00A917A3">
        <w:rPr>
          <w:rFonts w:asciiTheme="minorHAnsi" w:hAnsiTheme="minorHAnsi" w:cstheme="minorHAnsi"/>
          <w:sz w:val="22"/>
          <w:szCs w:val="22"/>
        </w:rPr>
        <w:t xml:space="preserve">, </w:t>
      </w:r>
      <w:r w:rsidR="003C543F" w:rsidRPr="00A917A3">
        <w:rPr>
          <w:rFonts w:asciiTheme="minorHAnsi" w:hAnsiTheme="minorHAnsi" w:cstheme="minorHAnsi"/>
          <w:sz w:val="22"/>
          <w:szCs w:val="22"/>
        </w:rPr>
        <w:t xml:space="preserve">nebo </w:t>
      </w:r>
      <w:r w:rsidR="00D743C1" w:rsidRPr="00A917A3">
        <w:rPr>
          <w:rFonts w:asciiTheme="minorHAnsi" w:hAnsiTheme="minorHAnsi" w:cstheme="minorHAnsi"/>
          <w:sz w:val="22"/>
          <w:szCs w:val="22"/>
        </w:rPr>
        <w:t>(</w:t>
      </w:r>
      <w:proofErr w:type="spellStart"/>
      <w:r w:rsidR="00D743C1" w:rsidRPr="00A917A3">
        <w:rPr>
          <w:rFonts w:asciiTheme="minorHAnsi" w:hAnsiTheme="minorHAnsi" w:cstheme="minorHAnsi"/>
          <w:sz w:val="22"/>
          <w:szCs w:val="22"/>
        </w:rPr>
        <w:t>iv</w:t>
      </w:r>
      <w:proofErr w:type="spellEnd"/>
      <w:r w:rsidR="00D743C1" w:rsidRPr="00A917A3">
        <w:rPr>
          <w:rFonts w:asciiTheme="minorHAnsi" w:hAnsiTheme="minorHAnsi" w:cstheme="minorHAnsi"/>
          <w:sz w:val="22"/>
          <w:szCs w:val="22"/>
        </w:rPr>
        <w:t xml:space="preserve">) v případě </w:t>
      </w:r>
      <w:r w:rsidR="003C543F" w:rsidRPr="00A917A3">
        <w:rPr>
          <w:rFonts w:asciiTheme="minorHAnsi" w:hAnsiTheme="minorHAnsi" w:cstheme="minorHAnsi"/>
          <w:sz w:val="22"/>
          <w:szCs w:val="22"/>
        </w:rPr>
        <w:t xml:space="preserve">některého z </w:t>
      </w:r>
      <w:r w:rsidR="00D743C1" w:rsidRPr="00A917A3">
        <w:rPr>
          <w:rFonts w:asciiTheme="minorHAnsi" w:hAnsiTheme="minorHAnsi" w:cstheme="minorHAnsi"/>
          <w:sz w:val="22"/>
          <w:szCs w:val="22"/>
        </w:rPr>
        <w:t xml:space="preserve">důvodů uvedeného v čl. 10. </w:t>
      </w:r>
      <w:r w:rsidR="003C543F" w:rsidRPr="00A917A3">
        <w:rPr>
          <w:rFonts w:asciiTheme="minorHAnsi" w:hAnsiTheme="minorHAnsi" w:cstheme="minorHAnsi"/>
          <w:sz w:val="22"/>
          <w:szCs w:val="22"/>
        </w:rPr>
        <w:t xml:space="preserve">této </w:t>
      </w:r>
      <w:r w:rsidR="00D743C1" w:rsidRPr="00A917A3">
        <w:rPr>
          <w:rFonts w:asciiTheme="minorHAnsi" w:hAnsiTheme="minorHAnsi" w:cstheme="minorHAnsi"/>
          <w:sz w:val="22"/>
          <w:szCs w:val="22"/>
        </w:rPr>
        <w:t>smlouvy</w:t>
      </w:r>
      <w:r w:rsidR="003C543F" w:rsidRPr="00A917A3">
        <w:rPr>
          <w:rFonts w:asciiTheme="minorHAnsi" w:hAnsiTheme="minorHAnsi" w:cstheme="minorHAnsi"/>
          <w:sz w:val="22"/>
          <w:szCs w:val="22"/>
        </w:rPr>
        <w:t xml:space="preserve"> nebo z jiného důvodu stanoveného zákonem</w:t>
      </w:r>
      <w:r w:rsidRPr="00A917A3">
        <w:rPr>
          <w:rFonts w:asciiTheme="minorHAnsi" w:hAnsiTheme="minorHAnsi" w:cstheme="minorHAnsi"/>
          <w:sz w:val="22"/>
          <w:szCs w:val="22"/>
        </w:rPr>
        <w:t>.</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Odstoupení od smlouvy nabývá účinnosti dnem doručení oznámení o odstoupení druhé smluvní straně a práva a povinnosti zanikají ke dni účinnosti oznámení o odstoupení. Jestliže se oznámení o odstoupení nepodaří doručit druhé smluvní straně, nabývá odstoupení od smlouvy účinnosti sedmý (7.) den po jeho odeslání druhé smluvní straně.</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Kterákoliv ze smluvních stran může ukončit tuto smlouvu písemnou výpovědí. Výpověď je možno podat z jakéhokoliv důvodu nebo i bez uvedení důvodu.</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Délka výpovědní </w:t>
      </w:r>
      <w:r w:rsidR="002542F8" w:rsidRPr="00A917A3">
        <w:rPr>
          <w:rFonts w:asciiTheme="minorHAnsi" w:hAnsiTheme="minorHAnsi" w:cstheme="minorHAnsi"/>
          <w:sz w:val="22"/>
          <w:szCs w:val="22"/>
        </w:rPr>
        <w:t>doby</w:t>
      </w:r>
      <w:r w:rsidRPr="00A917A3">
        <w:rPr>
          <w:rFonts w:asciiTheme="minorHAnsi" w:hAnsiTheme="minorHAnsi" w:cstheme="minorHAnsi"/>
          <w:sz w:val="22"/>
          <w:szCs w:val="22"/>
        </w:rPr>
        <w:t xml:space="preserve"> činí tři (3) měsíce v případě výpovědi podané Kupujícím a šest (6) měsíců v případě výpovědi podané Prodávajícím. Výpovědní </w:t>
      </w:r>
      <w:r w:rsidR="00103C7E" w:rsidRPr="00A917A3">
        <w:rPr>
          <w:rFonts w:asciiTheme="minorHAnsi" w:hAnsiTheme="minorHAnsi" w:cstheme="minorHAnsi"/>
          <w:sz w:val="22"/>
          <w:szCs w:val="22"/>
        </w:rPr>
        <w:t>doba</w:t>
      </w:r>
      <w:r w:rsidRPr="00A917A3">
        <w:rPr>
          <w:rFonts w:asciiTheme="minorHAnsi" w:hAnsiTheme="minorHAnsi" w:cstheme="minorHAnsi"/>
          <w:sz w:val="22"/>
          <w:szCs w:val="22"/>
        </w:rPr>
        <w:t xml:space="preserve"> začíná běžet prvním dnem měsíce následujícího po doručení písemné výpovědi druhé smluvní straně. Uplynutím výpovědní </w:t>
      </w:r>
      <w:r w:rsidR="002542F8" w:rsidRPr="00A917A3">
        <w:rPr>
          <w:rFonts w:asciiTheme="minorHAnsi" w:hAnsiTheme="minorHAnsi" w:cstheme="minorHAnsi"/>
          <w:sz w:val="22"/>
          <w:szCs w:val="22"/>
        </w:rPr>
        <w:t>doby</w:t>
      </w:r>
      <w:r w:rsidRPr="00A917A3">
        <w:rPr>
          <w:rFonts w:asciiTheme="minorHAnsi" w:hAnsiTheme="minorHAnsi" w:cstheme="minorHAnsi"/>
          <w:sz w:val="22"/>
          <w:szCs w:val="22"/>
        </w:rPr>
        <w:t xml:space="preserve"> smlouva končí.</w:t>
      </w:r>
    </w:p>
    <w:p w:rsidR="003A3820" w:rsidRPr="00A917A3" w:rsidRDefault="003A3820" w:rsidP="003A3820">
      <w:pPr>
        <w:pStyle w:val="Zkladntext"/>
        <w:tabs>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 </w:t>
      </w:r>
    </w:p>
    <w:p w:rsidR="003A3820" w:rsidRPr="00A917A3"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smallCaps/>
          <w:sz w:val="22"/>
          <w:szCs w:val="22"/>
        </w:rPr>
      </w:pPr>
      <w:r w:rsidRPr="00A917A3">
        <w:rPr>
          <w:rFonts w:asciiTheme="minorHAnsi" w:hAnsiTheme="minorHAnsi" w:cstheme="minorHAnsi"/>
          <w:smallCaps/>
          <w:sz w:val="22"/>
          <w:szCs w:val="22"/>
        </w:rPr>
        <w:t>Pojištění</w:t>
      </w:r>
    </w:p>
    <w:p w:rsidR="003A3820" w:rsidRPr="00A917A3" w:rsidRDefault="003A3820" w:rsidP="003A3820">
      <w:pPr>
        <w:pStyle w:val="Zkladntext"/>
        <w:numPr>
          <w:ilvl w:val="1"/>
          <w:numId w:val="4"/>
        </w:numPr>
        <w:tabs>
          <w:tab w:val="clear" w:pos="360"/>
          <w:tab w:val="num" w:pos="720"/>
          <w:tab w:val="num" w:pos="1080"/>
        </w:tabs>
        <w:spacing w:after="120"/>
        <w:ind w:left="720" w:hanging="720"/>
        <w:rPr>
          <w:rFonts w:asciiTheme="minorHAnsi" w:hAnsiTheme="minorHAnsi" w:cstheme="minorHAnsi"/>
          <w:sz w:val="22"/>
          <w:szCs w:val="22"/>
        </w:rPr>
      </w:pPr>
      <w:bookmarkStart w:id="0" w:name="_Ref124779688"/>
      <w:r w:rsidRPr="00A917A3">
        <w:rPr>
          <w:rFonts w:asciiTheme="minorHAnsi" w:hAnsiTheme="minorHAnsi" w:cstheme="minorHAnsi"/>
          <w:sz w:val="22"/>
          <w:szCs w:val="22"/>
        </w:rPr>
        <w:t xml:space="preserve">Prodávající je povinen mít po celou dobu účinnosti této smlouvy uzavřeno platné pojištění odpovědnosti za škodu způsobenou svojí provozní činností a zejména pro případ způsobení škody na majetku Kupujícího či na zdraví třetích osob s limitem pojistného plnění ve výši minimálně </w:t>
      </w:r>
      <w:r w:rsidR="00C72BC8">
        <w:rPr>
          <w:rFonts w:asciiTheme="minorHAnsi" w:hAnsiTheme="minorHAnsi" w:cstheme="minorHAnsi"/>
          <w:sz w:val="22"/>
          <w:szCs w:val="22"/>
        </w:rPr>
        <w:t>2</w:t>
      </w:r>
      <w:r w:rsidRPr="00A917A3">
        <w:rPr>
          <w:rFonts w:asciiTheme="minorHAnsi" w:hAnsiTheme="minorHAnsi" w:cstheme="minorHAnsi"/>
          <w:sz w:val="22"/>
          <w:szCs w:val="22"/>
        </w:rPr>
        <w:t xml:space="preserve">.000.000,- Kč (slovy </w:t>
      </w:r>
      <w:r w:rsidR="00C72BC8">
        <w:rPr>
          <w:rFonts w:asciiTheme="minorHAnsi" w:hAnsiTheme="minorHAnsi" w:cstheme="minorHAnsi"/>
          <w:sz w:val="22"/>
          <w:szCs w:val="22"/>
        </w:rPr>
        <w:t>dva</w:t>
      </w:r>
      <w:r w:rsidR="00ED00D4">
        <w:rPr>
          <w:rFonts w:asciiTheme="minorHAnsi" w:hAnsiTheme="minorHAnsi" w:cstheme="minorHAnsi"/>
          <w:sz w:val="22"/>
          <w:szCs w:val="22"/>
        </w:rPr>
        <w:t xml:space="preserve"> milióny</w:t>
      </w:r>
      <w:r w:rsidRPr="00A917A3">
        <w:rPr>
          <w:rFonts w:asciiTheme="minorHAnsi" w:hAnsiTheme="minorHAnsi" w:cstheme="minorHAnsi"/>
          <w:sz w:val="22"/>
          <w:szCs w:val="22"/>
        </w:rPr>
        <w:t xml:space="preserve"> korun českých) za každou pojistnou událost. Prodávající je povinen na vyžádání Kupujícího prokázat Kupujícímu splnění povinnosti dle předchozí věty, včetně zaplacení pojistného, vždy do 31. ledna a do 30. června příslušného kalendářního roku.</w:t>
      </w:r>
      <w:bookmarkEnd w:id="0"/>
    </w:p>
    <w:p w:rsidR="003A3820" w:rsidRPr="00A917A3" w:rsidRDefault="003A3820" w:rsidP="003A3820">
      <w:pPr>
        <w:pStyle w:val="Zkladntext"/>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Prodávající se zavazuje v případě vzniku škody v souvislosti s touto smlouvou učinit veškerá opatření a vyvinout maximální úsilí k tomu, aby pojistitel vyplatil pojistné plnění z pojištění dle odst. </w:t>
      </w:r>
      <w:proofErr w:type="gramStart"/>
      <w:r w:rsidRPr="00A917A3">
        <w:rPr>
          <w:rFonts w:asciiTheme="minorHAnsi" w:hAnsiTheme="minorHAnsi" w:cstheme="minorHAnsi"/>
          <w:sz w:val="22"/>
          <w:szCs w:val="22"/>
        </w:rPr>
        <w:t>12.1. této</w:t>
      </w:r>
      <w:proofErr w:type="gramEnd"/>
      <w:r w:rsidRPr="00A917A3">
        <w:rPr>
          <w:rFonts w:asciiTheme="minorHAnsi" w:hAnsiTheme="minorHAnsi" w:cstheme="minorHAnsi"/>
          <w:sz w:val="22"/>
          <w:szCs w:val="22"/>
        </w:rPr>
        <w:t xml:space="preserve"> smlouvy přímo Kupujícímu, a nebude-li to možné, zavazuje se Prodávající vyplatit Kupujícímu pojistné plnění z pojištění dle odst. 12.1. této smlouvy bezodkladně po obdržení plnění od pojistitele. Prodávající se zavazuje předložit Kupujícímu do třiceti (30) dnů od podpisu této smlouvy prohlášení pojistitele, u něhož má sjednáno pojištění odpovědnosti za škodu způsobenou provozní činností ve smyslu odst. </w:t>
      </w:r>
      <w:proofErr w:type="gramStart"/>
      <w:r w:rsidRPr="00A917A3">
        <w:rPr>
          <w:rFonts w:asciiTheme="minorHAnsi" w:hAnsiTheme="minorHAnsi" w:cstheme="minorHAnsi"/>
          <w:sz w:val="22"/>
          <w:szCs w:val="22"/>
        </w:rPr>
        <w:t>12.1. této</w:t>
      </w:r>
      <w:proofErr w:type="gramEnd"/>
      <w:r w:rsidRPr="00A917A3">
        <w:rPr>
          <w:rFonts w:asciiTheme="minorHAnsi" w:hAnsiTheme="minorHAnsi" w:cstheme="minorHAnsi"/>
          <w:sz w:val="22"/>
          <w:szCs w:val="22"/>
        </w:rPr>
        <w:t xml:space="preserve"> smlouvy, že v případě škodní události vyplatí pojistné plnění přímo poškozené osobě.</w:t>
      </w:r>
    </w:p>
    <w:p w:rsidR="003A3820" w:rsidRPr="00A917A3" w:rsidRDefault="003A3820" w:rsidP="003A3820">
      <w:pPr>
        <w:pStyle w:val="Zhlav"/>
        <w:tabs>
          <w:tab w:val="clear" w:pos="4536"/>
          <w:tab w:val="clear" w:pos="9072"/>
        </w:tabs>
        <w:spacing w:after="120"/>
        <w:rPr>
          <w:rFonts w:asciiTheme="minorHAnsi" w:hAnsiTheme="minorHAnsi" w:cstheme="minorHAnsi"/>
          <w:sz w:val="22"/>
          <w:szCs w:val="22"/>
        </w:rPr>
      </w:pPr>
    </w:p>
    <w:p w:rsidR="003A3820" w:rsidRPr="00A917A3"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smallCaps/>
          <w:sz w:val="22"/>
          <w:szCs w:val="22"/>
        </w:rPr>
      </w:pPr>
      <w:r w:rsidRPr="00A917A3">
        <w:rPr>
          <w:rFonts w:asciiTheme="minorHAnsi" w:hAnsiTheme="minorHAnsi" w:cstheme="minorHAnsi"/>
          <w:smallCaps/>
          <w:sz w:val="22"/>
          <w:szCs w:val="22"/>
        </w:rPr>
        <w:t xml:space="preserve">Komunikace smluvních stran </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Má-li být dle této smlouvy doručeno oznámení, žádost či jiné sdělení druhé smluvní straně v písemné formě, zašle odesílající strana tuto zásilku doporučenou poštou, faxem či prostřednictvím kurýrní služby nebo ji předá osobně oprávněnému zástupci druhé smluvní strany proti potvrzení o převzetí.</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lastRenderedPageBreak/>
        <w:t xml:space="preserve">V případě, že adresát zásilky odmítne tuto bezdůvodně převzít, má se za to, že zásilka byla doručena dnem, kdy byla bezdůvodně odmítnuta. V případě, že zásilka bude uložena pro adresáta u osoby pověřené jejím doručením, má se za to, že zásilka byla doručena třetí (3.) den po jejím uložení. Tímto ustanovením není nijak dotčen odst. </w:t>
      </w:r>
      <w:proofErr w:type="gramStart"/>
      <w:r w:rsidRPr="00A917A3">
        <w:rPr>
          <w:rFonts w:asciiTheme="minorHAnsi" w:hAnsiTheme="minorHAnsi" w:cstheme="minorHAnsi"/>
          <w:sz w:val="22"/>
          <w:szCs w:val="22"/>
        </w:rPr>
        <w:t>11.4. této</w:t>
      </w:r>
      <w:proofErr w:type="gramEnd"/>
      <w:r w:rsidRPr="00A917A3">
        <w:rPr>
          <w:rFonts w:asciiTheme="minorHAnsi" w:hAnsiTheme="minorHAnsi" w:cstheme="minorHAnsi"/>
          <w:sz w:val="22"/>
          <w:szCs w:val="22"/>
        </w:rPr>
        <w:t xml:space="preserve"> smlouvy.</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Smluvní strany uvedly za účelem doručování ve smyslu odst. </w:t>
      </w:r>
      <w:proofErr w:type="gramStart"/>
      <w:r w:rsidRPr="00A917A3">
        <w:rPr>
          <w:rFonts w:asciiTheme="minorHAnsi" w:hAnsiTheme="minorHAnsi" w:cstheme="minorHAnsi"/>
          <w:sz w:val="22"/>
          <w:szCs w:val="22"/>
        </w:rPr>
        <w:t>13.1. této</w:t>
      </w:r>
      <w:proofErr w:type="gramEnd"/>
      <w:r w:rsidRPr="00A917A3">
        <w:rPr>
          <w:rFonts w:asciiTheme="minorHAnsi" w:hAnsiTheme="minorHAnsi" w:cstheme="minorHAnsi"/>
          <w:sz w:val="22"/>
          <w:szCs w:val="22"/>
        </w:rPr>
        <w:t xml:space="preserve"> smlouvy následující kontaktní údaje:</w:t>
      </w:r>
    </w:p>
    <w:p w:rsidR="001A1DD8" w:rsidRPr="00A917A3" w:rsidRDefault="003A3820" w:rsidP="001A1DD8">
      <w:pPr>
        <w:numPr>
          <w:ilvl w:val="12"/>
          <w:numId w:val="0"/>
        </w:numPr>
        <w:tabs>
          <w:tab w:val="left" w:pos="3420"/>
        </w:tabs>
        <w:ind w:left="720"/>
        <w:rPr>
          <w:rFonts w:asciiTheme="minorHAnsi" w:hAnsiTheme="minorHAnsi" w:cstheme="minorHAnsi"/>
          <w:b/>
          <w:sz w:val="22"/>
          <w:szCs w:val="22"/>
        </w:rPr>
      </w:pPr>
      <w:r w:rsidRPr="00A917A3">
        <w:rPr>
          <w:rFonts w:asciiTheme="minorHAnsi" w:hAnsiTheme="minorHAnsi" w:cstheme="minorHAnsi"/>
          <w:sz w:val="22"/>
          <w:szCs w:val="22"/>
        </w:rPr>
        <w:t>Kupující:</w:t>
      </w:r>
      <w:r w:rsidR="001C09CC" w:rsidRPr="00A917A3">
        <w:rPr>
          <w:rFonts w:asciiTheme="minorHAnsi" w:hAnsiTheme="minorHAnsi" w:cstheme="minorHAnsi"/>
          <w:sz w:val="22"/>
          <w:szCs w:val="22"/>
        </w:rPr>
        <w:t xml:space="preserve">                              Nemocnice České Budějovice, a.s.</w:t>
      </w:r>
    </w:p>
    <w:p w:rsidR="001A1DD8" w:rsidRPr="00A917A3" w:rsidRDefault="001C09CC" w:rsidP="001A1DD8">
      <w:pPr>
        <w:tabs>
          <w:tab w:val="left" w:pos="3420"/>
        </w:tabs>
        <w:ind w:left="708"/>
        <w:rPr>
          <w:rFonts w:asciiTheme="minorHAnsi" w:hAnsiTheme="minorHAnsi" w:cstheme="minorHAnsi"/>
          <w:sz w:val="22"/>
          <w:szCs w:val="22"/>
        </w:rPr>
      </w:pPr>
      <w:r w:rsidRPr="00A917A3">
        <w:rPr>
          <w:rFonts w:asciiTheme="minorHAnsi" w:hAnsiTheme="minorHAnsi" w:cstheme="minorHAnsi"/>
          <w:sz w:val="22"/>
          <w:szCs w:val="22"/>
        </w:rPr>
        <w:t xml:space="preserve">          </w:t>
      </w:r>
      <w:r w:rsidRPr="00A917A3">
        <w:rPr>
          <w:rFonts w:asciiTheme="minorHAnsi" w:hAnsiTheme="minorHAnsi" w:cstheme="minorHAnsi"/>
          <w:sz w:val="22"/>
          <w:szCs w:val="22"/>
        </w:rPr>
        <w:tab/>
      </w:r>
      <w:r w:rsidR="00C72BC8">
        <w:rPr>
          <w:rFonts w:asciiTheme="minorHAnsi" w:hAnsiTheme="minorHAnsi" w:cstheme="minorHAnsi"/>
          <w:sz w:val="22"/>
          <w:szCs w:val="22"/>
        </w:rPr>
        <w:t>Denisa Peterková</w:t>
      </w:r>
    </w:p>
    <w:p w:rsidR="001A1DD8" w:rsidRPr="00A917A3" w:rsidRDefault="001C09CC" w:rsidP="001A1DD8">
      <w:pPr>
        <w:tabs>
          <w:tab w:val="left" w:pos="3420"/>
        </w:tabs>
        <w:ind w:left="708"/>
        <w:rPr>
          <w:rFonts w:asciiTheme="minorHAnsi" w:hAnsiTheme="minorHAnsi" w:cstheme="minorHAnsi"/>
          <w:sz w:val="22"/>
          <w:szCs w:val="22"/>
        </w:rPr>
      </w:pPr>
      <w:r w:rsidRPr="00A917A3">
        <w:rPr>
          <w:rFonts w:asciiTheme="minorHAnsi" w:hAnsiTheme="minorHAnsi" w:cstheme="minorHAnsi"/>
          <w:sz w:val="22"/>
          <w:szCs w:val="22"/>
        </w:rPr>
        <w:tab/>
        <w:t>B. Němcové 585/54</w:t>
      </w:r>
    </w:p>
    <w:p w:rsidR="001A1DD8" w:rsidRPr="00A917A3" w:rsidRDefault="001C09CC" w:rsidP="001A1DD8">
      <w:pPr>
        <w:tabs>
          <w:tab w:val="left" w:pos="3420"/>
        </w:tabs>
        <w:ind w:left="708"/>
        <w:rPr>
          <w:rFonts w:asciiTheme="minorHAnsi" w:hAnsiTheme="minorHAnsi" w:cstheme="minorHAnsi"/>
          <w:sz w:val="22"/>
          <w:szCs w:val="22"/>
        </w:rPr>
      </w:pPr>
      <w:r w:rsidRPr="00A917A3">
        <w:rPr>
          <w:rFonts w:asciiTheme="minorHAnsi" w:hAnsiTheme="minorHAnsi" w:cstheme="minorHAnsi"/>
          <w:sz w:val="22"/>
          <w:szCs w:val="22"/>
        </w:rPr>
        <w:tab/>
        <w:t>370 87 České Budějovice</w:t>
      </w:r>
    </w:p>
    <w:p w:rsidR="001A1DD8" w:rsidRPr="00A917A3" w:rsidRDefault="001C09CC" w:rsidP="001C09CC">
      <w:pPr>
        <w:numPr>
          <w:ilvl w:val="12"/>
          <w:numId w:val="0"/>
        </w:numPr>
        <w:tabs>
          <w:tab w:val="left" w:pos="3420"/>
        </w:tabs>
        <w:ind w:left="720"/>
        <w:rPr>
          <w:rFonts w:asciiTheme="minorHAnsi" w:hAnsiTheme="minorHAnsi" w:cstheme="minorHAnsi"/>
          <w:sz w:val="22"/>
          <w:szCs w:val="22"/>
        </w:rPr>
      </w:pPr>
      <w:r w:rsidRPr="00A917A3">
        <w:rPr>
          <w:rFonts w:asciiTheme="minorHAnsi" w:hAnsiTheme="minorHAnsi" w:cstheme="minorHAnsi"/>
          <w:sz w:val="22"/>
          <w:szCs w:val="22"/>
        </w:rPr>
        <w:t xml:space="preserve"> </w:t>
      </w:r>
      <w:r w:rsidRPr="00A917A3">
        <w:rPr>
          <w:rFonts w:asciiTheme="minorHAnsi" w:hAnsiTheme="minorHAnsi" w:cstheme="minorHAnsi"/>
          <w:sz w:val="22"/>
          <w:szCs w:val="22"/>
        </w:rPr>
        <w:tab/>
        <w:t>Email: peterkova@nemcb.cz</w:t>
      </w:r>
    </w:p>
    <w:p w:rsidR="003A3820" w:rsidRPr="00A917A3" w:rsidRDefault="003A3820" w:rsidP="003A3820">
      <w:pPr>
        <w:numPr>
          <w:ilvl w:val="12"/>
          <w:numId w:val="0"/>
        </w:numPr>
        <w:tabs>
          <w:tab w:val="left" w:pos="3420"/>
        </w:tabs>
        <w:spacing w:after="120"/>
        <w:ind w:left="720"/>
        <w:rPr>
          <w:rFonts w:asciiTheme="minorHAnsi" w:hAnsiTheme="minorHAnsi" w:cstheme="minorHAnsi"/>
          <w:sz w:val="22"/>
          <w:szCs w:val="22"/>
        </w:rPr>
      </w:pPr>
    </w:p>
    <w:p w:rsidR="003A3820" w:rsidRPr="00F67C49" w:rsidRDefault="003A3820" w:rsidP="003A3820">
      <w:pPr>
        <w:numPr>
          <w:ilvl w:val="12"/>
          <w:numId w:val="0"/>
        </w:numPr>
        <w:tabs>
          <w:tab w:val="left" w:pos="3420"/>
        </w:tabs>
        <w:ind w:left="720"/>
        <w:rPr>
          <w:rFonts w:asciiTheme="minorHAnsi" w:hAnsiTheme="minorHAnsi" w:cstheme="minorHAnsi"/>
          <w:b/>
          <w:sz w:val="22"/>
          <w:szCs w:val="22"/>
          <w:highlight w:val="yellow"/>
        </w:rPr>
      </w:pPr>
      <w:r w:rsidRPr="00A917A3">
        <w:rPr>
          <w:rFonts w:asciiTheme="minorHAnsi" w:hAnsiTheme="minorHAnsi" w:cstheme="minorHAnsi"/>
          <w:sz w:val="22"/>
          <w:szCs w:val="22"/>
        </w:rPr>
        <w:t>Prodávající:</w:t>
      </w:r>
      <w:r w:rsidRPr="00A917A3">
        <w:rPr>
          <w:rFonts w:asciiTheme="minorHAnsi" w:hAnsiTheme="minorHAnsi" w:cstheme="minorHAnsi"/>
          <w:sz w:val="22"/>
          <w:szCs w:val="22"/>
        </w:rPr>
        <w:tab/>
      </w:r>
      <w:r w:rsidRPr="00F67C49">
        <w:rPr>
          <w:rFonts w:asciiTheme="minorHAnsi" w:hAnsiTheme="minorHAnsi" w:cstheme="minorHAnsi"/>
          <w:sz w:val="22"/>
          <w:szCs w:val="22"/>
          <w:highlight w:val="yellow"/>
        </w:rPr>
        <w:t>################</w:t>
      </w:r>
    </w:p>
    <w:p w:rsidR="003A3820" w:rsidRPr="00F67C49" w:rsidRDefault="003A3820" w:rsidP="003A3820">
      <w:pPr>
        <w:tabs>
          <w:tab w:val="left" w:pos="3420"/>
        </w:tabs>
        <w:ind w:left="708"/>
        <w:rPr>
          <w:rFonts w:asciiTheme="minorHAnsi" w:hAnsiTheme="minorHAnsi" w:cstheme="minorHAnsi"/>
          <w:sz w:val="22"/>
          <w:szCs w:val="22"/>
          <w:highlight w:val="yellow"/>
        </w:rPr>
      </w:pPr>
      <w:r w:rsidRPr="00F67C49">
        <w:rPr>
          <w:rFonts w:asciiTheme="minorHAnsi" w:hAnsiTheme="minorHAnsi" w:cstheme="minorHAnsi"/>
          <w:b/>
          <w:sz w:val="22"/>
          <w:szCs w:val="22"/>
          <w:highlight w:val="yellow"/>
        </w:rPr>
        <w:tab/>
      </w:r>
      <w:r w:rsidRPr="00F67C49">
        <w:rPr>
          <w:rFonts w:asciiTheme="minorHAnsi" w:hAnsiTheme="minorHAnsi" w:cstheme="minorHAnsi"/>
          <w:sz w:val="22"/>
          <w:szCs w:val="22"/>
          <w:highlight w:val="yellow"/>
        </w:rPr>
        <w:t>################</w:t>
      </w:r>
    </w:p>
    <w:p w:rsidR="003A3820" w:rsidRPr="00F67C49" w:rsidRDefault="003A3820" w:rsidP="003A3820">
      <w:pPr>
        <w:tabs>
          <w:tab w:val="left" w:pos="3420"/>
        </w:tabs>
        <w:ind w:left="708"/>
        <w:rPr>
          <w:rFonts w:asciiTheme="minorHAnsi" w:hAnsiTheme="minorHAnsi" w:cstheme="minorHAnsi"/>
          <w:sz w:val="22"/>
          <w:szCs w:val="22"/>
          <w:highlight w:val="yellow"/>
        </w:rPr>
      </w:pPr>
      <w:r w:rsidRPr="00F67C49">
        <w:rPr>
          <w:rFonts w:asciiTheme="minorHAnsi" w:hAnsiTheme="minorHAnsi" w:cstheme="minorHAnsi"/>
          <w:sz w:val="22"/>
          <w:szCs w:val="22"/>
          <w:highlight w:val="yellow"/>
        </w:rPr>
        <w:tab/>
        <w:t>################</w:t>
      </w:r>
    </w:p>
    <w:p w:rsidR="003A3820" w:rsidRPr="00F67C49" w:rsidRDefault="003A3820" w:rsidP="003A3820">
      <w:pPr>
        <w:tabs>
          <w:tab w:val="left" w:pos="3420"/>
        </w:tabs>
        <w:ind w:left="708"/>
        <w:rPr>
          <w:rFonts w:asciiTheme="minorHAnsi" w:hAnsiTheme="minorHAnsi" w:cstheme="minorHAnsi"/>
          <w:sz w:val="22"/>
          <w:szCs w:val="22"/>
          <w:highlight w:val="yellow"/>
        </w:rPr>
      </w:pPr>
      <w:r w:rsidRPr="00F67C49">
        <w:rPr>
          <w:rFonts w:asciiTheme="minorHAnsi" w:hAnsiTheme="minorHAnsi" w:cstheme="minorHAnsi"/>
          <w:sz w:val="22"/>
          <w:szCs w:val="22"/>
          <w:highlight w:val="yellow"/>
        </w:rPr>
        <w:tab/>
        <w:t>################</w:t>
      </w:r>
    </w:p>
    <w:p w:rsidR="003A3820" w:rsidRPr="00F67C49" w:rsidRDefault="003A3820" w:rsidP="003A3820">
      <w:pPr>
        <w:numPr>
          <w:ilvl w:val="12"/>
          <w:numId w:val="0"/>
        </w:numPr>
        <w:tabs>
          <w:tab w:val="left" w:pos="3420"/>
        </w:tabs>
        <w:ind w:left="720"/>
        <w:rPr>
          <w:rFonts w:asciiTheme="minorHAnsi" w:hAnsiTheme="minorHAnsi" w:cstheme="minorHAnsi"/>
          <w:sz w:val="22"/>
          <w:szCs w:val="22"/>
          <w:highlight w:val="yellow"/>
        </w:rPr>
      </w:pPr>
      <w:r w:rsidRPr="00F67C49">
        <w:rPr>
          <w:rFonts w:asciiTheme="minorHAnsi" w:hAnsiTheme="minorHAnsi" w:cstheme="minorHAnsi"/>
          <w:sz w:val="22"/>
          <w:szCs w:val="22"/>
          <w:highlight w:val="yellow"/>
        </w:rPr>
        <w:t xml:space="preserve"> </w:t>
      </w:r>
      <w:r w:rsidRPr="00F67C49">
        <w:rPr>
          <w:rFonts w:asciiTheme="minorHAnsi" w:hAnsiTheme="minorHAnsi" w:cstheme="minorHAnsi"/>
          <w:sz w:val="22"/>
          <w:szCs w:val="22"/>
          <w:highlight w:val="yellow"/>
        </w:rPr>
        <w:tab/>
        <w:t>Fax: + ### / ##########</w:t>
      </w:r>
    </w:p>
    <w:p w:rsidR="003A3820" w:rsidRPr="00F67C49" w:rsidRDefault="003A3820" w:rsidP="003A3820">
      <w:pPr>
        <w:numPr>
          <w:ilvl w:val="12"/>
          <w:numId w:val="0"/>
        </w:numPr>
        <w:tabs>
          <w:tab w:val="left" w:pos="3420"/>
        </w:tabs>
        <w:ind w:left="720"/>
        <w:rPr>
          <w:rFonts w:asciiTheme="minorHAnsi" w:hAnsiTheme="minorHAnsi" w:cstheme="minorHAnsi"/>
          <w:sz w:val="22"/>
          <w:szCs w:val="22"/>
        </w:rPr>
      </w:pPr>
      <w:r w:rsidRPr="00F67C49">
        <w:rPr>
          <w:rFonts w:asciiTheme="minorHAnsi" w:hAnsiTheme="minorHAnsi" w:cstheme="minorHAnsi"/>
          <w:sz w:val="22"/>
          <w:szCs w:val="22"/>
          <w:highlight w:val="yellow"/>
        </w:rPr>
        <w:tab/>
        <w:t>Email: ##########</w:t>
      </w:r>
    </w:p>
    <w:p w:rsidR="003A3820" w:rsidRPr="00A917A3" w:rsidRDefault="003A3820" w:rsidP="003A3820">
      <w:pPr>
        <w:numPr>
          <w:ilvl w:val="12"/>
          <w:numId w:val="0"/>
        </w:numPr>
        <w:tabs>
          <w:tab w:val="left" w:pos="3420"/>
        </w:tabs>
        <w:spacing w:after="120"/>
        <w:ind w:left="720"/>
        <w:rPr>
          <w:rFonts w:asciiTheme="minorHAnsi" w:hAnsiTheme="minorHAnsi" w:cstheme="minorHAnsi"/>
          <w:sz w:val="22"/>
          <w:szCs w:val="22"/>
        </w:rPr>
      </w:pPr>
      <w:r w:rsidRPr="00A917A3">
        <w:rPr>
          <w:rFonts w:asciiTheme="minorHAnsi" w:hAnsiTheme="minorHAnsi" w:cstheme="minorHAnsi"/>
          <w:sz w:val="22"/>
          <w:szCs w:val="22"/>
        </w:rPr>
        <w:tab/>
        <w:t xml:space="preserve"> </w:t>
      </w:r>
    </w:p>
    <w:p w:rsidR="003A3820" w:rsidRPr="00A917A3"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V ostatních případech neupravených v odst. </w:t>
      </w:r>
      <w:proofErr w:type="gramStart"/>
      <w:r w:rsidRPr="00A917A3">
        <w:rPr>
          <w:rFonts w:asciiTheme="minorHAnsi" w:hAnsiTheme="minorHAnsi" w:cstheme="minorHAnsi"/>
          <w:sz w:val="22"/>
          <w:szCs w:val="22"/>
        </w:rPr>
        <w:t>13.1. této</w:t>
      </w:r>
      <w:proofErr w:type="gramEnd"/>
      <w:r w:rsidRPr="00A917A3">
        <w:rPr>
          <w:rFonts w:asciiTheme="minorHAnsi" w:hAnsiTheme="minorHAnsi" w:cstheme="minorHAnsi"/>
          <w:sz w:val="22"/>
          <w:szCs w:val="22"/>
        </w:rPr>
        <w:t xml:space="preserve"> smlouvy </w:t>
      </w:r>
      <w:r w:rsidR="001A1DD8" w:rsidRPr="00A917A3">
        <w:rPr>
          <w:rFonts w:asciiTheme="minorHAnsi" w:hAnsiTheme="minorHAnsi" w:cstheme="minorHAnsi"/>
          <w:sz w:val="22"/>
          <w:szCs w:val="22"/>
        </w:rPr>
        <w:t xml:space="preserve">či uvedených v jiných ustanoveních této smlouvy </w:t>
      </w:r>
      <w:r w:rsidRPr="00A917A3">
        <w:rPr>
          <w:rFonts w:asciiTheme="minorHAnsi" w:hAnsiTheme="minorHAnsi" w:cstheme="minorHAnsi"/>
          <w:sz w:val="22"/>
          <w:szCs w:val="22"/>
        </w:rPr>
        <w:t>může komunikace mezi smluvními stranami (resp. jejich oprávněnými zástupci) probíhat též ústní formou (zejména též prostřednictvím telefonů) či elektronickou formou (emailová komunikace).</w:t>
      </w:r>
    </w:p>
    <w:p w:rsidR="003A3820" w:rsidRPr="00A917A3"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Za jednání smluvních stran dle této smlouvy se vedle jednání statutárních orgánů smluvních stran rozumí ve smyslu ustanovení § </w:t>
      </w:r>
      <w:r w:rsidR="00FA79A5" w:rsidRPr="00A917A3">
        <w:rPr>
          <w:rFonts w:asciiTheme="minorHAnsi" w:hAnsiTheme="minorHAnsi" w:cstheme="minorHAnsi"/>
          <w:sz w:val="22"/>
          <w:szCs w:val="22"/>
        </w:rPr>
        <w:t>430 občanského</w:t>
      </w:r>
      <w:r w:rsidRPr="00A917A3">
        <w:rPr>
          <w:rFonts w:asciiTheme="minorHAnsi" w:hAnsiTheme="minorHAnsi" w:cstheme="minorHAnsi"/>
          <w:sz w:val="22"/>
          <w:szCs w:val="22"/>
        </w:rPr>
        <w:t xml:space="preserve"> zákoníku též jednání oprávněných zástupců pověřených smluvní stranou, aby za ni jednala v záležitostech týkajících se této smlouvy a jejího plnění.</w:t>
      </w:r>
    </w:p>
    <w:p w:rsidR="003A3820" w:rsidRPr="00A917A3" w:rsidRDefault="003A3820" w:rsidP="003A3820">
      <w:pPr>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Smluvní strany tímto jmenují a pověřují osoby oprávněné vzájemně jednat v záležitostech týkajících se plnění této smlouvy:</w:t>
      </w:r>
    </w:p>
    <w:p w:rsidR="003A3820" w:rsidRPr="00A917A3" w:rsidRDefault="003A3820" w:rsidP="003A3820">
      <w:pPr>
        <w:spacing w:after="120"/>
        <w:ind w:left="720"/>
        <w:rPr>
          <w:rFonts w:asciiTheme="minorHAnsi" w:hAnsiTheme="minorHAnsi" w:cstheme="minorHAnsi"/>
          <w:i/>
          <w:color w:val="FF0000"/>
          <w:sz w:val="22"/>
          <w:szCs w:val="22"/>
        </w:rPr>
      </w:pPr>
      <w:r w:rsidRPr="00A917A3">
        <w:rPr>
          <w:rFonts w:asciiTheme="minorHAnsi" w:hAnsiTheme="minorHAnsi" w:cstheme="minorHAnsi"/>
          <w:sz w:val="22"/>
          <w:szCs w:val="22"/>
        </w:rPr>
        <w:t>13.6.1.</w:t>
      </w:r>
      <w:r w:rsidRPr="00A917A3">
        <w:rPr>
          <w:rFonts w:asciiTheme="minorHAnsi" w:hAnsiTheme="minorHAnsi" w:cstheme="minorHAnsi"/>
          <w:sz w:val="22"/>
          <w:szCs w:val="22"/>
        </w:rPr>
        <w:tab/>
        <w:t>za Kupujícího bude jednat ve věci plnění této smlouvy jako zástupce:</w:t>
      </w:r>
      <w:r w:rsidR="001C09CC" w:rsidRPr="00A917A3">
        <w:rPr>
          <w:rFonts w:asciiTheme="minorHAnsi" w:hAnsiTheme="minorHAnsi" w:cstheme="minorHAnsi"/>
          <w:sz w:val="22"/>
          <w:szCs w:val="22"/>
        </w:rPr>
        <w:t xml:space="preserve"> </w:t>
      </w:r>
      <w:r w:rsidR="00F67C49">
        <w:rPr>
          <w:rFonts w:asciiTheme="minorHAnsi" w:hAnsiTheme="minorHAnsi" w:cstheme="minorHAnsi"/>
          <w:sz w:val="22"/>
          <w:szCs w:val="22"/>
        </w:rPr>
        <w:t>Ing. Marie Kašparová</w:t>
      </w:r>
      <w:r w:rsidR="00874B3A" w:rsidRPr="00A917A3">
        <w:rPr>
          <w:rFonts w:asciiTheme="minorHAnsi" w:hAnsiTheme="minorHAnsi" w:cstheme="minorHAnsi"/>
          <w:sz w:val="22"/>
          <w:szCs w:val="22"/>
        </w:rPr>
        <w:t xml:space="preserve"> - vedoucí </w:t>
      </w:r>
      <w:r w:rsidR="00F67C49">
        <w:rPr>
          <w:rFonts w:asciiTheme="minorHAnsi" w:hAnsiTheme="minorHAnsi" w:cstheme="minorHAnsi"/>
          <w:sz w:val="22"/>
          <w:szCs w:val="22"/>
        </w:rPr>
        <w:t>laboratoře.</w:t>
      </w:r>
    </w:p>
    <w:p w:rsidR="003A3820" w:rsidRPr="00A917A3" w:rsidRDefault="003A3820" w:rsidP="003A3820">
      <w:pPr>
        <w:spacing w:after="120"/>
        <w:ind w:left="720"/>
        <w:rPr>
          <w:rFonts w:asciiTheme="minorHAnsi" w:hAnsiTheme="minorHAnsi" w:cstheme="minorHAnsi"/>
          <w:sz w:val="22"/>
          <w:szCs w:val="22"/>
        </w:rPr>
      </w:pPr>
      <w:r w:rsidRPr="00A917A3">
        <w:rPr>
          <w:rFonts w:asciiTheme="minorHAnsi" w:hAnsiTheme="minorHAnsi" w:cstheme="minorHAnsi"/>
          <w:sz w:val="22"/>
          <w:szCs w:val="22"/>
        </w:rPr>
        <w:t>13.6.2.</w:t>
      </w:r>
      <w:r w:rsidRPr="00A917A3">
        <w:rPr>
          <w:rFonts w:asciiTheme="minorHAnsi" w:hAnsiTheme="minorHAnsi" w:cstheme="minorHAnsi"/>
          <w:sz w:val="22"/>
          <w:szCs w:val="22"/>
        </w:rPr>
        <w:tab/>
        <w:t>za Prodávajícího bude jednat ve věci plnění této smlouvy</w:t>
      </w:r>
      <w:r w:rsidR="001A1DD8" w:rsidRPr="00A917A3">
        <w:rPr>
          <w:rFonts w:asciiTheme="minorHAnsi" w:hAnsiTheme="minorHAnsi" w:cstheme="minorHAnsi"/>
          <w:sz w:val="22"/>
          <w:szCs w:val="22"/>
        </w:rPr>
        <w:t>:</w:t>
      </w:r>
      <w:r w:rsidRPr="00A917A3">
        <w:rPr>
          <w:rFonts w:asciiTheme="minorHAnsi" w:hAnsiTheme="minorHAnsi" w:cstheme="minorHAnsi"/>
          <w:sz w:val="22"/>
          <w:szCs w:val="22"/>
        </w:rPr>
        <w:t xml:space="preserve"> </w:t>
      </w:r>
      <w:r w:rsidRPr="00417E73">
        <w:rPr>
          <w:rFonts w:asciiTheme="minorHAnsi" w:hAnsiTheme="minorHAnsi" w:cstheme="minorHAnsi"/>
          <w:sz w:val="22"/>
          <w:szCs w:val="22"/>
          <w:highlight w:val="yellow"/>
        </w:rPr>
        <w:t>##########</w:t>
      </w:r>
      <w:r w:rsidRPr="00417E73">
        <w:rPr>
          <w:rFonts w:asciiTheme="minorHAnsi" w:hAnsiTheme="minorHAnsi" w:cstheme="minorHAnsi"/>
          <w:sz w:val="22"/>
          <w:szCs w:val="22"/>
        </w:rPr>
        <w:t>.</w:t>
      </w:r>
    </w:p>
    <w:p w:rsidR="003A3820" w:rsidRPr="00A917A3" w:rsidRDefault="003A3820" w:rsidP="003A3820">
      <w:pPr>
        <w:pStyle w:val="Zkladntextodsazen"/>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Smluvní strany se dohodly, že veškerá oznámení, žádosti či sdělení dle této smlouvy budou činěna v českém jazyce. V českém jazyce bude probíhat též jiná komunikace mezi smluvními stranami vedená v souvislosti s touto smlouvou.</w:t>
      </w:r>
    </w:p>
    <w:p w:rsidR="003A3820" w:rsidRPr="00A917A3" w:rsidRDefault="003A3820" w:rsidP="003A3820">
      <w:pPr>
        <w:pStyle w:val="Zkladntextodsazen"/>
        <w:numPr>
          <w:ilvl w:val="1"/>
          <w:numId w:val="4"/>
        </w:numPr>
        <w:tabs>
          <w:tab w:val="clear" w:pos="360"/>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Smluvní strany se zavazují, že oznámí neprodleně druhé smluvní straně změnu jakéhokoliv z výše uvedených kontaktních údajů či změnu pověřených osob ve smyslu odst. </w:t>
      </w:r>
      <w:proofErr w:type="gramStart"/>
      <w:r w:rsidRPr="00A917A3">
        <w:rPr>
          <w:rFonts w:asciiTheme="minorHAnsi" w:hAnsiTheme="minorHAnsi" w:cstheme="minorHAnsi"/>
          <w:sz w:val="22"/>
          <w:szCs w:val="22"/>
        </w:rPr>
        <w:t>13.6. této</w:t>
      </w:r>
      <w:proofErr w:type="gramEnd"/>
      <w:r w:rsidRPr="00A917A3">
        <w:rPr>
          <w:rFonts w:asciiTheme="minorHAnsi" w:hAnsiTheme="minorHAnsi" w:cstheme="minorHAnsi"/>
          <w:sz w:val="22"/>
          <w:szCs w:val="22"/>
        </w:rPr>
        <w:t xml:space="preserve"> smlouvy. Tyto změny nepodléhají schválení druhou smluvní stranou a nepovažují se za změnu této smlouvy ve smyslu odst. </w:t>
      </w:r>
      <w:proofErr w:type="gramStart"/>
      <w:r w:rsidRPr="00A917A3">
        <w:rPr>
          <w:rFonts w:asciiTheme="minorHAnsi" w:hAnsiTheme="minorHAnsi" w:cstheme="minorHAnsi"/>
          <w:sz w:val="22"/>
          <w:szCs w:val="22"/>
        </w:rPr>
        <w:t>16.5. této</w:t>
      </w:r>
      <w:proofErr w:type="gramEnd"/>
      <w:r w:rsidRPr="00A917A3">
        <w:rPr>
          <w:rFonts w:asciiTheme="minorHAnsi" w:hAnsiTheme="minorHAnsi" w:cstheme="minorHAnsi"/>
          <w:sz w:val="22"/>
          <w:szCs w:val="22"/>
        </w:rPr>
        <w:t xml:space="preserve"> smlouvy.</w:t>
      </w:r>
    </w:p>
    <w:p w:rsidR="003A3820" w:rsidRPr="00A917A3" w:rsidRDefault="003A3820" w:rsidP="003A3820">
      <w:pPr>
        <w:pStyle w:val="Nadpis1"/>
        <w:numPr>
          <w:ilvl w:val="0"/>
          <w:numId w:val="4"/>
        </w:numPr>
        <w:tabs>
          <w:tab w:val="clear" w:pos="360"/>
          <w:tab w:val="num" w:pos="720"/>
        </w:tabs>
        <w:spacing w:after="120"/>
        <w:ind w:left="720" w:hanging="720"/>
        <w:jc w:val="left"/>
        <w:rPr>
          <w:rFonts w:asciiTheme="minorHAnsi" w:hAnsiTheme="minorHAnsi" w:cstheme="minorHAnsi"/>
          <w:smallCaps/>
          <w:sz w:val="22"/>
          <w:szCs w:val="22"/>
        </w:rPr>
      </w:pPr>
      <w:r w:rsidRPr="00A917A3">
        <w:rPr>
          <w:rFonts w:asciiTheme="minorHAnsi" w:hAnsiTheme="minorHAnsi" w:cstheme="minorHAnsi"/>
          <w:smallCaps/>
          <w:sz w:val="22"/>
          <w:szCs w:val="22"/>
        </w:rPr>
        <w:t>Právní nástupnictví</w:t>
      </w:r>
    </w:p>
    <w:p w:rsidR="003A3820" w:rsidRPr="00A917A3" w:rsidRDefault="003A3820" w:rsidP="003A3820">
      <w:pPr>
        <w:pStyle w:val="Nadpis2"/>
        <w:numPr>
          <w:ilvl w:val="1"/>
          <w:numId w:val="4"/>
        </w:numPr>
        <w:tabs>
          <w:tab w:val="clear" w:pos="360"/>
          <w:tab w:val="left" w:pos="72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Smluvní strany se dohodly a souhlasí, že práva a povinnosti Kupujícího upravená touto smlouvou přecházejí na jeho právní nástupce, pokud dříve nezanikla.</w:t>
      </w:r>
    </w:p>
    <w:p w:rsidR="003A3820" w:rsidRPr="00A917A3" w:rsidRDefault="003A3820" w:rsidP="003A3820">
      <w:pPr>
        <w:pStyle w:val="Nadpis2"/>
        <w:numPr>
          <w:ilvl w:val="1"/>
          <w:numId w:val="4"/>
        </w:numPr>
        <w:tabs>
          <w:tab w:val="clear" w:pos="360"/>
          <w:tab w:val="left" w:pos="720"/>
        </w:tabs>
        <w:spacing w:before="0"/>
        <w:ind w:left="720" w:hanging="720"/>
        <w:rPr>
          <w:rFonts w:asciiTheme="minorHAnsi" w:hAnsiTheme="minorHAnsi" w:cstheme="minorHAnsi"/>
          <w:b w:val="0"/>
          <w:bCs/>
          <w:szCs w:val="22"/>
          <w:u w:val="none"/>
        </w:rPr>
      </w:pPr>
      <w:r w:rsidRPr="00A917A3">
        <w:rPr>
          <w:rFonts w:asciiTheme="minorHAnsi" w:hAnsiTheme="minorHAnsi" w:cstheme="minorHAnsi"/>
          <w:b w:val="0"/>
          <w:bCs/>
          <w:szCs w:val="22"/>
          <w:u w:val="none"/>
        </w:rPr>
        <w:t xml:space="preserve">Prodávající se zavazuje, že nebude klást překážky převodu či přechodu práv a povinností Kupujícího upravených touto smlouvou na právního nástupce Kupujícího jakož i na osobu či osoby, které budou součástí téhož koncernu jako Kupující, a že za tím účelem poskytne </w:t>
      </w:r>
      <w:r w:rsidRPr="00A917A3">
        <w:rPr>
          <w:rFonts w:asciiTheme="minorHAnsi" w:hAnsiTheme="minorHAnsi" w:cstheme="minorHAnsi"/>
          <w:b w:val="0"/>
          <w:bCs/>
          <w:szCs w:val="22"/>
          <w:u w:val="none"/>
        </w:rPr>
        <w:lastRenderedPageBreak/>
        <w:t>Kupujícímu potřebnou součinnost.</w:t>
      </w:r>
    </w:p>
    <w:p w:rsidR="003A3820" w:rsidRPr="00A917A3" w:rsidRDefault="003A3820" w:rsidP="003A3820">
      <w:pPr>
        <w:spacing w:after="120"/>
        <w:rPr>
          <w:rFonts w:asciiTheme="minorHAnsi" w:hAnsiTheme="minorHAnsi" w:cstheme="minorHAnsi"/>
          <w:bCs/>
          <w:smallCaps/>
          <w:sz w:val="22"/>
          <w:szCs w:val="22"/>
        </w:rPr>
      </w:pPr>
    </w:p>
    <w:p w:rsidR="003A3820" w:rsidRPr="00A917A3"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smallCaps/>
          <w:sz w:val="22"/>
          <w:szCs w:val="22"/>
        </w:rPr>
      </w:pPr>
      <w:r w:rsidRPr="00A917A3">
        <w:rPr>
          <w:rFonts w:asciiTheme="minorHAnsi" w:hAnsiTheme="minorHAnsi" w:cstheme="minorHAnsi"/>
          <w:smallCaps/>
          <w:sz w:val="22"/>
          <w:szCs w:val="22"/>
        </w:rPr>
        <w:t>Ochrana informací</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Smluvní strany se zavazují dodržovat mlčenlivost o všech skutečnostech, o kterých se dozvěděly v souvislosti s touto smlouvou. Povinnost mlčenlivosti se nevztahuje na ty skutečnosti, které jsou nebo se stanou obecně známými, aniž by se tak stalo v důsledku porušení této smlouvy. Za všech okolností jsou smluvní strany povinny zachovávat výrobní a obchodní tajemství druhé smluvní strany jakož i mlčenlivost o veškerých skutečnostech, které by mohly negativně ovlivnit konkurenceschopnost druhé smluvní strany.</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Smluvní strana, která získala skutečnost chráněnou dle tohoto článku smlouvy od druhé smluvní strany, se zavazuje zajistit, aby tuto skutečnost uchoval v tajnosti a nezneužil ji žádný z jejích pracovníků, orgánů nebo členů jejích orgánů bez ohledu na jeho zařazení, který se dostane nebo by se mohl dostat do styku s touto skutečností.</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Omezení stanovená v odst. </w:t>
      </w:r>
      <w:proofErr w:type="gramStart"/>
      <w:r w:rsidRPr="00A917A3">
        <w:rPr>
          <w:rFonts w:asciiTheme="minorHAnsi" w:hAnsiTheme="minorHAnsi" w:cstheme="minorHAnsi"/>
          <w:sz w:val="22"/>
          <w:szCs w:val="22"/>
        </w:rPr>
        <w:t>15.1. této</w:t>
      </w:r>
      <w:proofErr w:type="gramEnd"/>
      <w:r w:rsidRPr="00A917A3">
        <w:rPr>
          <w:rFonts w:asciiTheme="minorHAnsi" w:hAnsiTheme="minorHAnsi" w:cstheme="minorHAnsi"/>
          <w:sz w:val="22"/>
          <w:szCs w:val="22"/>
        </w:rPr>
        <w:t xml:space="preserve">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Smluvní strany jsou však oprávněny podávat potřebná vysvětlení a údaje příslušným oprávněným státním a veřejným úřadům a institucím v České republice a/nebo oprávněným veřejným úřadům a institucím Evropské unie, pokud jsou k tomu povinny dle příslušných obecně závazných právních předpisů.</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Získá-li některá smluvní strana od druhé smluvní strany dokumenty, které obsahují skutečnosti chráněné dle tohoto článku smlouvy,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této smlouvy vrátit veškeré dokumenty, které obsahují skutečnosti chráněné dle tohoto článku smlouvy, a to bez ohledu na jejich formu, která může být listinná či elektronická.</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Smluvní strany se zavazují dodržovat povinnosti uvedené v tomto článku smlouvy po celou dobu trvání smlouvy i po dobu dvou (2) roků od ukončení této smlouvy.</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Prodávající se výslovně zavazuje zachovávat mlčenlivost o všech osobních údajích a/nebo jiných údajích chráněných zvláštními právními předpisy, se kterými se případně dostane do styku při plnění této smlouvy. Prodávající 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rsidR="003A3820" w:rsidRPr="00A917A3" w:rsidRDefault="003A3820" w:rsidP="003A3820">
      <w:pPr>
        <w:pStyle w:val="Zkladntext"/>
        <w:numPr>
          <w:ilvl w:val="1"/>
          <w:numId w:val="4"/>
        </w:numPr>
        <w:tabs>
          <w:tab w:val="clear" w:pos="360"/>
          <w:tab w:val="left" w:pos="72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Při nakládání s osobními údaji a/nebo jinými údaji chráněnými zvláštními právními předpisy, se kterými se případně Prodávající dostane do styku při plnění této smlouvy, je vždy rozhodujícím hlediskem ochrana práv a zájmů Kupujícího.</w:t>
      </w:r>
    </w:p>
    <w:p w:rsidR="003A3820" w:rsidRPr="00A917A3" w:rsidRDefault="003A3820" w:rsidP="003A3820">
      <w:pPr>
        <w:pStyle w:val="Obsah1"/>
        <w:rPr>
          <w:rFonts w:asciiTheme="minorHAnsi" w:hAnsiTheme="minorHAnsi" w:cstheme="minorHAnsi"/>
          <w:sz w:val="22"/>
          <w:szCs w:val="22"/>
        </w:rPr>
      </w:pPr>
    </w:p>
    <w:p w:rsidR="003A3820" w:rsidRPr="00A917A3" w:rsidRDefault="003A3820" w:rsidP="003A3820">
      <w:pPr>
        <w:pStyle w:val="Nadpis1"/>
        <w:numPr>
          <w:ilvl w:val="0"/>
          <w:numId w:val="4"/>
        </w:numPr>
        <w:tabs>
          <w:tab w:val="clear" w:pos="360"/>
          <w:tab w:val="num" w:pos="720"/>
        </w:tabs>
        <w:spacing w:before="0" w:after="120"/>
        <w:ind w:left="720" w:hanging="720"/>
        <w:jc w:val="left"/>
        <w:rPr>
          <w:rFonts w:asciiTheme="minorHAnsi" w:hAnsiTheme="minorHAnsi" w:cstheme="minorHAnsi"/>
          <w:smallCaps/>
          <w:sz w:val="22"/>
          <w:szCs w:val="22"/>
        </w:rPr>
      </w:pPr>
      <w:r w:rsidRPr="00A917A3">
        <w:rPr>
          <w:rFonts w:asciiTheme="minorHAnsi" w:hAnsiTheme="minorHAnsi" w:cstheme="minorHAnsi"/>
          <w:smallCaps/>
          <w:sz w:val="22"/>
          <w:szCs w:val="22"/>
        </w:rPr>
        <w:t>Závěrečná ustanovení</w:t>
      </w:r>
    </w:p>
    <w:p w:rsidR="003A3820" w:rsidRPr="00A917A3"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rsidR="003A3820" w:rsidRPr="00A917A3"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lastRenderedPageBreak/>
        <w:t xml:space="preserve">Pokud v této smlouvě není stanoveno jinak, řídí se právní vztahy z ní vzniklé právním řádem České republiky, zejména </w:t>
      </w:r>
      <w:r w:rsidR="00621A2A" w:rsidRPr="00A917A3">
        <w:rPr>
          <w:rFonts w:asciiTheme="minorHAnsi" w:hAnsiTheme="minorHAnsi" w:cstheme="minorHAnsi"/>
          <w:sz w:val="22"/>
          <w:szCs w:val="22"/>
        </w:rPr>
        <w:t>občanským zákoníkem</w:t>
      </w:r>
      <w:r w:rsidRPr="00A917A3">
        <w:rPr>
          <w:rFonts w:asciiTheme="minorHAnsi" w:hAnsiTheme="minorHAnsi" w:cstheme="minorHAnsi"/>
          <w:sz w:val="22"/>
          <w:szCs w:val="22"/>
        </w:rPr>
        <w:t>, v platném znění.</w:t>
      </w:r>
    </w:p>
    <w:p w:rsidR="003A3820" w:rsidRPr="00A917A3"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Tato smlouva představuje úplnou dohodu smluvních stran o předmětu této smlouvy a nahrazuje veškerá předešlá ujednání smluvních stran ústní i písemná týkající se předmětu této smlouvy.</w:t>
      </w:r>
    </w:p>
    <w:p w:rsidR="003A3820" w:rsidRPr="00A917A3"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 xml:space="preserve">Nedílnou součástí této smlouvy </w:t>
      </w:r>
      <w:r w:rsidRPr="00417E73">
        <w:rPr>
          <w:rFonts w:asciiTheme="minorHAnsi" w:hAnsiTheme="minorHAnsi" w:cstheme="minorHAnsi"/>
          <w:sz w:val="22"/>
          <w:szCs w:val="22"/>
        </w:rPr>
        <w:t xml:space="preserve">jsou její </w:t>
      </w:r>
      <w:r w:rsidRPr="00417E73">
        <w:rPr>
          <w:rFonts w:asciiTheme="minorHAnsi" w:hAnsiTheme="minorHAnsi" w:cstheme="minorHAnsi"/>
          <w:sz w:val="22"/>
          <w:szCs w:val="22"/>
          <w:u w:val="single"/>
        </w:rPr>
        <w:t>Přílohy č. 1</w:t>
      </w:r>
      <w:r w:rsidRPr="00417E73">
        <w:rPr>
          <w:rFonts w:asciiTheme="minorHAnsi" w:hAnsiTheme="minorHAnsi" w:cstheme="minorHAnsi"/>
          <w:sz w:val="22"/>
          <w:szCs w:val="22"/>
        </w:rPr>
        <w:t xml:space="preserve"> až </w:t>
      </w:r>
      <w:r w:rsidRPr="00417E73">
        <w:rPr>
          <w:rFonts w:asciiTheme="minorHAnsi" w:hAnsiTheme="minorHAnsi" w:cstheme="minorHAnsi"/>
          <w:sz w:val="22"/>
          <w:szCs w:val="22"/>
          <w:u w:val="single"/>
        </w:rPr>
        <w:t xml:space="preserve">č. </w:t>
      </w:r>
      <w:r w:rsidR="00811BDF">
        <w:rPr>
          <w:rFonts w:asciiTheme="minorHAnsi" w:hAnsiTheme="minorHAnsi" w:cstheme="minorHAnsi"/>
          <w:sz w:val="22"/>
          <w:szCs w:val="22"/>
          <w:u w:val="single"/>
        </w:rPr>
        <w:t>5</w:t>
      </w:r>
      <w:r w:rsidRPr="00417E73">
        <w:rPr>
          <w:rFonts w:asciiTheme="minorHAnsi" w:hAnsiTheme="minorHAnsi" w:cstheme="minorHAnsi"/>
          <w:sz w:val="22"/>
          <w:szCs w:val="22"/>
        </w:rPr>
        <w:t>.</w:t>
      </w:r>
      <w:r w:rsidRPr="00A917A3">
        <w:rPr>
          <w:rFonts w:asciiTheme="minorHAnsi" w:hAnsiTheme="minorHAnsi" w:cstheme="minorHAnsi"/>
          <w:sz w:val="22"/>
          <w:szCs w:val="22"/>
        </w:rPr>
        <w:t xml:space="preserve"> Smluvní strany prohlašují, že se s těmito přílohami řádně seznámily a že porozuměly jejich obsahu.</w:t>
      </w:r>
    </w:p>
    <w:p w:rsidR="003A3820" w:rsidRPr="00A917A3"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Tato smlouva může být měněna pouze písemnými, číslovanými dodatky, uzavřenými na základě dohody obou smluvních stran.</w:t>
      </w:r>
    </w:p>
    <w:p w:rsidR="003A3820" w:rsidRPr="00A917A3"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Neplatnost jednotlivého ustanovení této smlouvy, nezpůsobuje neplatnost smlouvy jako celku. Smluvní strany se zavazují takové ustanovení nahradit bez zbytečného odkladu jiným ustanovením, které bude platné a které svým obsahem bude nejvíce odpovídat smyslu a účelu původního ustanovení a této smlouvy. Toto ustanovení smlouvy se přiměřeně použije i při eventuelním doplnění chybějících částí smlouvy.</w:t>
      </w:r>
    </w:p>
    <w:p w:rsidR="003A3820" w:rsidRPr="00A917A3" w:rsidRDefault="003A3820" w:rsidP="003A3820">
      <w:pPr>
        <w:pStyle w:val="Zhlav"/>
        <w:numPr>
          <w:ilvl w:val="1"/>
          <w:numId w:val="4"/>
        </w:numPr>
        <w:tabs>
          <w:tab w:val="clear" w:pos="360"/>
          <w:tab w:val="clear" w:pos="4536"/>
          <w:tab w:val="clear" w:pos="9072"/>
          <w:tab w:val="num" w:pos="720"/>
          <w:tab w:val="num" w:pos="1080"/>
        </w:tabs>
        <w:spacing w:after="120"/>
        <w:ind w:left="720" w:hanging="720"/>
        <w:rPr>
          <w:rStyle w:val="Zvraznn"/>
          <w:rFonts w:asciiTheme="minorHAnsi" w:hAnsiTheme="minorHAnsi" w:cstheme="minorHAnsi"/>
          <w:i w:val="0"/>
          <w:iCs w:val="0"/>
          <w:sz w:val="22"/>
          <w:szCs w:val="22"/>
        </w:rPr>
      </w:pPr>
      <w:r w:rsidRPr="00A917A3">
        <w:rPr>
          <w:rFonts w:asciiTheme="minorHAnsi" w:hAnsiTheme="minorHAnsi" w:cstheme="minorHAnsi"/>
          <w:sz w:val="22"/>
          <w:szCs w:val="22"/>
        </w:rPr>
        <w:t xml:space="preserve">Smluvní strany se zavazují řešit případné spory vzniklé z této smlouvy smírem v souladu s účelem této smlouvy. Dožádaná smluvní strana je povinna se zúčastnit jednání o vyřešení sporu do jednoho (1) týdne od požádání druhou smluvní stranou. Nepodaří-li se vyřešit případný spor smírnou cestou, bude spor mezi smluvními stranami projednán a rozhodnut před </w:t>
      </w:r>
      <w:r w:rsidR="00506DBD" w:rsidRPr="00A917A3">
        <w:rPr>
          <w:rFonts w:asciiTheme="minorHAnsi" w:hAnsiTheme="minorHAnsi" w:cstheme="minorHAnsi"/>
          <w:sz w:val="22"/>
          <w:szCs w:val="22"/>
        </w:rPr>
        <w:t>věcně příslušným soudem dle sídla Kupujícího.</w:t>
      </w:r>
    </w:p>
    <w:p w:rsidR="003A3820" w:rsidRPr="00A917A3" w:rsidRDefault="003A3820" w:rsidP="003A3820">
      <w:pPr>
        <w:pStyle w:val="Zhlav"/>
        <w:numPr>
          <w:ilvl w:val="1"/>
          <w:numId w:val="4"/>
        </w:numPr>
        <w:tabs>
          <w:tab w:val="clear" w:pos="360"/>
          <w:tab w:val="clear" w:pos="4536"/>
          <w:tab w:val="clear" w:pos="9072"/>
          <w:tab w:val="num" w:pos="720"/>
          <w:tab w:val="num" w:pos="1080"/>
        </w:tabs>
        <w:spacing w:after="120"/>
        <w:ind w:left="720" w:hanging="720"/>
        <w:rPr>
          <w:rFonts w:asciiTheme="minorHAnsi" w:hAnsiTheme="minorHAnsi" w:cstheme="minorHAnsi"/>
          <w:sz w:val="22"/>
          <w:szCs w:val="22"/>
        </w:rPr>
      </w:pPr>
      <w:r w:rsidRPr="00A917A3">
        <w:rPr>
          <w:rFonts w:asciiTheme="minorHAnsi" w:hAnsiTheme="minorHAnsi" w:cstheme="minorHAnsi"/>
          <w:sz w:val="22"/>
          <w:szCs w:val="22"/>
        </w:rPr>
        <w:t>Tato smlouva byla sepsána ve čtyřech (4) vyhotoveních v českém jazyce, když každé vyhotovení smlouvy má platnost originálu. Každá ze smluvních stran obdrží po dvou (2) vyhotoveních smlouvy.</w:t>
      </w:r>
    </w:p>
    <w:p w:rsidR="00FB4E32" w:rsidRDefault="00FB4E32" w:rsidP="00FB4E32">
      <w:pPr>
        <w:spacing w:after="120"/>
        <w:rPr>
          <w:rFonts w:asciiTheme="minorHAnsi" w:hAnsiTheme="minorHAnsi" w:cstheme="minorHAnsi"/>
          <w:b/>
          <w:sz w:val="22"/>
          <w:szCs w:val="22"/>
        </w:rPr>
      </w:pPr>
    </w:p>
    <w:p w:rsidR="00FB4E32" w:rsidRDefault="00FB4E32" w:rsidP="00D7566F">
      <w:pPr>
        <w:ind w:firstLine="708"/>
        <w:rPr>
          <w:rFonts w:asciiTheme="minorHAnsi" w:hAnsiTheme="minorHAnsi" w:cstheme="minorHAnsi"/>
          <w:b/>
          <w:sz w:val="22"/>
          <w:szCs w:val="22"/>
        </w:rPr>
      </w:pPr>
      <w:r>
        <w:rPr>
          <w:rFonts w:asciiTheme="minorHAnsi" w:hAnsiTheme="minorHAnsi" w:cstheme="minorHAnsi"/>
          <w:b/>
          <w:sz w:val="22"/>
          <w:szCs w:val="22"/>
        </w:rPr>
        <w:t>Prodávající</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Kupující</w:t>
      </w:r>
    </w:p>
    <w:p w:rsidR="00FB4E32" w:rsidRDefault="00FB4E32" w:rsidP="00FB4E32">
      <w:pPr>
        <w:rPr>
          <w:rFonts w:asciiTheme="minorHAnsi" w:hAnsiTheme="minorHAnsi" w:cstheme="minorHAnsi"/>
          <w:sz w:val="22"/>
          <w:szCs w:val="22"/>
        </w:rPr>
      </w:pPr>
    </w:p>
    <w:p w:rsidR="00FB4E32" w:rsidRPr="00666901" w:rsidRDefault="00FB4E32" w:rsidP="00D7566F">
      <w:pPr>
        <w:ind w:firstLine="708"/>
        <w:rPr>
          <w:rFonts w:asciiTheme="minorHAnsi" w:hAnsiTheme="minorHAnsi" w:cstheme="minorHAnsi"/>
          <w:sz w:val="22"/>
          <w:szCs w:val="22"/>
        </w:rPr>
      </w:pPr>
      <w:r>
        <w:rPr>
          <w:rFonts w:asciiTheme="minorHAnsi" w:hAnsiTheme="minorHAnsi" w:cstheme="minorHAnsi"/>
          <w:sz w:val="22"/>
          <w:szCs w:val="22"/>
        </w:rPr>
        <w:t>V ………………… dne: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V Českých Budějovicích dne:</w:t>
      </w:r>
    </w:p>
    <w:p w:rsidR="00FB4E32" w:rsidRDefault="00FB4E32" w:rsidP="00FB4E32">
      <w:pPr>
        <w:spacing w:after="120"/>
        <w:rPr>
          <w:rFonts w:asciiTheme="minorHAnsi" w:hAnsiTheme="minorHAnsi" w:cstheme="minorHAnsi"/>
          <w:sz w:val="22"/>
          <w:szCs w:val="22"/>
        </w:rPr>
      </w:pPr>
    </w:p>
    <w:p w:rsidR="00FB4E32" w:rsidRDefault="00FB4E32" w:rsidP="00FB4E32">
      <w:pPr>
        <w:spacing w:after="120"/>
        <w:rPr>
          <w:rFonts w:asciiTheme="minorHAnsi" w:hAnsiTheme="minorHAnsi" w:cstheme="minorHAnsi"/>
          <w:sz w:val="22"/>
          <w:szCs w:val="22"/>
        </w:rPr>
      </w:pPr>
    </w:p>
    <w:p w:rsidR="00FB4E32" w:rsidRPr="00A917A3" w:rsidRDefault="00FB4E32" w:rsidP="00D7566F">
      <w:pPr>
        <w:ind w:firstLine="708"/>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D7566F">
        <w:rPr>
          <w:rFonts w:asciiTheme="minorHAnsi" w:hAnsiTheme="minorHAnsi" w:cstheme="minorHAnsi"/>
          <w:sz w:val="22"/>
          <w:szCs w:val="22"/>
        </w:rPr>
        <w:tab/>
      </w:r>
      <w:r>
        <w:rPr>
          <w:rFonts w:asciiTheme="minorHAnsi" w:hAnsiTheme="minorHAnsi" w:cstheme="minorHAnsi"/>
          <w:sz w:val="22"/>
          <w:szCs w:val="22"/>
        </w:rPr>
        <w:t>………………………………………………</w:t>
      </w:r>
    </w:p>
    <w:p w:rsidR="00FB4E32" w:rsidRDefault="00FB4E32" w:rsidP="00D7566F">
      <w:pPr>
        <w:ind w:firstLine="708"/>
        <w:rPr>
          <w:rFonts w:asciiTheme="minorHAnsi" w:hAnsiTheme="minorHAnsi" w:cstheme="minorHAnsi"/>
          <w:sz w:val="22"/>
          <w:szCs w:val="22"/>
        </w:rPr>
      </w:pPr>
      <w:r>
        <w:rPr>
          <w:rFonts w:asciiTheme="minorHAnsi" w:hAnsiTheme="minorHAnsi" w:cstheme="minorHAnsi"/>
          <w:sz w:val="22"/>
          <w:szCs w:val="22"/>
        </w:rPr>
        <w:t>jméno, příjmení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D7566F">
        <w:rPr>
          <w:rFonts w:asciiTheme="minorHAnsi" w:hAnsiTheme="minorHAnsi" w:cstheme="minorHAnsi"/>
          <w:sz w:val="22"/>
          <w:szCs w:val="22"/>
        </w:rPr>
        <w:tab/>
      </w:r>
      <w:r>
        <w:rPr>
          <w:rFonts w:asciiTheme="minorHAnsi" w:hAnsiTheme="minorHAnsi" w:cstheme="minorHAnsi"/>
          <w:sz w:val="22"/>
          <w:szCs w:val="22"/>
        </w:rPr>
        <w:t>MUDr. Břetislav Shon</w:t>
      </w:r>
    </w:p>
    <w:p w:rsidR="00FB4E32" w:rsidRDefault="00FB4E32" w:rsidP="00D7566F">
      <w:pPr>
        <w:ind w:firstLine="708"/>
        <w:rPr>
          <w:rFonts w:asciiTheme="minorHAnsi" w:hAnsiTheme="minorHAnsi" w:cstheme="minorHAnsi"/>
          <w:sz w:val="22"/>
          <w:szCs w:val="22"/>
        </w:rPr>
      </w:pPr>
      <w:r>
        <w:rPr>
          <w:rFonts w:asciiTheme="minorHAnsi" w:hAnsiTheme="minorHAnsi" w:cstheme="minorHAnsi"/>
          <w:sz w:val="22"/>
          <w:szCs w:val="22"/>
        </w:rPr>
        <w:t>funkce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D7566F">
        <w:rPr>
          <w:rFonts w:asciiTheme="minorHAnsi" w:hAnsiTheme="minorHAnsi" w:cstheme="minorHAnsi"/>
          <w:sz w:val="22"/>
          <w:szCs w:val="22"/>
        </w:rPr>
        <w:tab/>
      </w:r>
      <w:r>
        <w:rPr>
          <w:rFonts w:asciiTheme="minorHAnsi" w:hAnsiTheme="minorHAnsi" w:cstheme="minorHAnsi"/>
          <w:sz w:val="22"/>
          <w:szCs w:val="22"/>
        </w:rPr>
        <w:t>předseda představenstva</w:t>
      </w:r>
    </w:p>
    <w:p w:rsidR="00FB4E32" w:rsidRDefault="00D7566F" w:rsidP="00FB4E32">
      <w:pPr>
        <w:ind w:left="4248" w:firstLine="708"/>
        <w:rPr>
          <w:rFonts w:asciiTheme="minorHAnsi" w:hAnsiTheme="minorHAnsi" w:cstheme="minorHAnsi"/>
          <w:sz w:val="22"/>
          <w:szCs w:val="22"/>
        </w:rPr>
      </w:pPr>
      <w:r>
        <w:rPr>
          <w:rFonts w:asciiTheme="minorHAnsi" w:hAnsiTheme="minorHAnsi" w:cstheme="minorHAnsi"/>
          <w:sz w:val="22"/>
          <w:szCs w:val="22"/>
        </w:rPr>
        <w:tab/>
      </w:r>
    </w:p>
    <w:p w:rsidR="00FB4E32" w:rsidRDefault="00FB4E32" w:rsidP="00FB4E32">
      <w:pPr>
        <w:ind w:left="4248" w:firstLine="708"/>
        <w:rPr>
          <w:rFonts w:asciiTheme="minorHAnsi" w:hAnsiTheme="minorHAnsi" w:cstheme="minorHAnsi"/>
          <w:sz w:val="22"/>
          <w:szCs w:val="22"/>
        </w:rPr>
      </w:pPr>
    </w:p>
    <w:p w:rsidR="00FB4E32" w:rsidRDefault="00FB4E32" w:rsidP="00D7566F">
      <w:pPr>
        <w:ind w:left="4956" w:firstLine="708"/>
        <w:rPr>
          <w:rFonts w:asciiTheme="minorHAnsi" w:hAnsiTheme="minorHAnsi" w:cstheme="minorHAnsi"/>
          <w:sz w:val="22"/>
          <w:szCs w:val="22"/>
        </w:rPr>
      </w:pPr>
      <w:r>
        <w:rPr>
          <w:rFonts w:asciiTheme="minorHAnsi" w:hAnsiTheme="minorHAnsi" w:cstheme="minorHAnsi"/>
          <w:sz w:val="22"/>
          <w:szCs w:val="22"/>
        </w:rPr>
        <w:t>………………………………………………</w:t>
      </w:r>
    </w:p>
    <w:p w:rsidR="00FB4E32" w:rsidRDefault="00FB4E32" w:rsidP="00D7566F">
      <w:pPr>
        <w:ind w:left="4955" w:firstLine="709"/>
        <w:rPr>
          <w:rFonts w:asciiTheme="minorHAnsi" w:hAnsiTheme="minorHAnsi" w:cstheme="minorHAnsi"/>
          <w:sz w:val="22"/>
          <w:szCs w:val="22"/>
        </w:rPr>
      </w:pPr>
      <w:r>
        <w:rPr>
          <w:rFonts w:asciiTheme="minorHAnsi" w:hAnsiTheme="minorHAnsi" w:cstheme="minorHAnsi"/>
          <w:sz w:val="22"/>
          <w:szCs w:val="22"/>
        </w:rPr>
        <w:t>MUDr. Jaroslav Novák, MBA</w:t>
      </w:r>
    </w:p>
    <w:p w:rsidR="00FB4E32" w:rsidRPr="00A917A3" w:rsidRDefault="00FB4E32" w:rsidP="00D7566F">
      <w:pPr>
        <w:ind w:left="4955" w:firstLine="709"/>
        <w:rPr>
          <w:rFonts w:asciiTheme="minorHAnsi" w:hAnsiTheme="minorHAnsi" w:cstheme="minorHAnsi"/>
          <w:sz w:val="22"/>
          <w:szCs w:val="22"/>
        </w:rPr>
      </w:pPr>
      <w:r>
        <w:rPr>
          <w:rFonts w:asciiTheme="minorHAnsi" w:hAnsiTheme="minorHAnsi" w:cstheme="minorHAnsi"/>
          <w:sz w:val="22"/>
          <w:szCs w:val="22"/>
        </w:rPr>
        <w:t>člen představenstva</w:t>
      </w:r>
    </w:p>
    <w:p w:rsidR="003A3820" w:rsidRPr="00A917A3" w:rsidRDefault="003A3820" w:rsidP="002F2C8D">
      <w:pPr>
        <w:spacing w:after="120"/>
        <w:jc w:val="center"/>
        <w:rPr>
          <w:rFonts w:asciiTheme="minorHAnsi" w:hAnsiTheme="minorHAnsi" w:cstheme="minorHAnsi"/>
          <w:b/>
          <w:bCs/>
          <w:sz w:val="22"/>
          <w:szCs w:val="22"/>
        </w:rPr>
      </w:pPr>
      <w:r w:rsidRPr="00A917A3">
        <w:rPr>
          <w:rFonts w:asciiTheme="minorHAnsi" w:hAnsiTheme="minorHAnsi" w:cstheme="minorHAnsi"/>
          <w:b/>
          <w:bCs/>
          <w:sz w:val="22"/>
          <w:szCs w:val="22"/>
        </w:rPr>
        <w:t>Příloha č. 1</w:t>
      </w:r>
    </w:p>
    <w:p w:rsidR="003A3820" w:rsidRPr="00A917A3" w:rsidRDefault="003A3820" w:rsidP="003A3820">
      <w:pPr>
        <w:pStyle w:val="Ploha"/>
        <w:rPr>
          <w:rFonts w:asciiTheme="minorHAnsi" w:hAnsiTheme="minorHAnsi" w:cstheme="minorHAnsi"/>
          <w:sz w:val="22"/>
          <w:szCs w:val="22"/>
        </w:rPr>
      </w:pPr>
    </w:p>
    <w:p w:rsidR="003A3820" w:rsidRPr="00A917A3" w:rsidRDefault="003A3820" w:rsidP="003A3820">
      <w:pPr>
        <w:pStyle w:val="Smluvnstrana"/>
        <w:spacing w:line="240" w:lineRule="auto"/>
        <w:rPr>
          <w:rFonts w:asciiTheme="minorHAnsi" w:hAnsiTheme="minorHAnsi" w:cstheme="minorHAnsi"/>
          <w:bCs/>
          <w:sz w:val="22"/>
          <w:szCs w:val="22"/>
        </w:rPr>
      </w:pPr>
      <w:r w:rsidRPr="00A917A3">
        <w:rPr>
          <w:rFonts w:asciiTheme="minorHAnsi" w:hAnsiTheme="minorHAnsi" w:cstheme="minorHAnsi"/>
          <w:bCs/>
          <w:sz w:val="22"/>
          <w:szCs w:val="22"/>
        </w:rPr>
        <w:t>Zboží</w:t>
      </w:r>
    </w:p>
    <w:p w:rsidR="003A3820" w:rsidRPr="00F67C49" w:rsidRDefault="003A3820" w:rsidP="003A3820">
      <w:pPr>
        <w:jc w:val="center"/>
        <w:rPr>
          <w:rFonts w:asciiTheme="minorHAnsi" w:hAnsiTheme="minorHAnsi" w:cstheme="minorHAnsi"/>
          <w:iCs/>
          <w:sz w:val="22"/>
          <w:szCs w:val="22"/>
        </w:rPr>
      </w:pPr>
      <w:r w:rsidRPr="00F67C49">
        <w:rPr>
          <w:rFonts w:asciiTheme="minorHAnsi" w:hAnsiTheme="minorHAnsi" w:cstheme="minorHAnsi"/>
          <w:iCs/>
          <w:sz w:val="22"/>
          <w:szCs w:val="22"/>
        </w:rPr>
        <w:t xml:space="preserve">dle ustanovení </w:t>
      </w:r>
      <w:proofErr w:type="gramStart"/>
      <w:r w:rsidRPr="00F67C49">
        <w:rPr>
          <w:rFonts w:asciiTheme="minorHAnsi" w:hAnsiTheme="minorHAnsi" w:cstheme="minorHAnsi"/>
          <w:iCs/>
          <w:sz w:val="22"/>
          <w:szCs w:val="22"/>
        </w:rPr>
        <w:t>3.2. rámcové</w:t>
      </w:r>
      <w:proofErr w:type="gramEnd"/>
      <w:r w:rsidRPr="00F67C49">
        <w:rPr>
          <w:rFonts w:asciiTheme="minorHAnsi" w:hAnsiTheme="minorHAnsi" w:cstheme="minorHAnsi"/>
          <w:iCs/>
          <w:sz w:val="22"/>
          <w:szCs w:val="22"/>
        </w:rPr>
        <w:t xml:space="preserve"> kupní smlouvy ze dne ______ </w:t>
      </w:r>
    </w:p>
    <w:p w:rsidR="003A3820" w:rsidRDefault="003A3820" w:rsidP="003A3820">
      <w:pPr>
        <w:rPr>
          <w:rFonts w:asciiTheme="minorHAnsi" w:hAnsiTheme="minorHAnsi" w:cstheme="minorHAnsi"/>
          <w:sz w:val="22"/>
          <w:szCs w:val="22"/>
        </w:rPr>
      </w:pPr>
    </w:p>
    <w:p w:rsidR="00666901" w:rsidRDefault="00666901" w:rsidP="00666901">
      <w:pPr>
        <w:rPr>
          <w:rFonts w:asciiTheme="minorHAnsi" w:hAnsiTheme="minorHAnsi" w:cstheme="minorHAnsi"/>
          <w:sz w:val="22"/>
          <w:szCs w:val="22"/>
        </w:rPr>
      </w:pPr>
      <w:r w:rsidRPr="00666901">
        <w:rPr>
          <w:rFonts w:asciiTheme="minorHAnsi" w:hAnsiTheme="minorHAnsi" w:cstheme="minorHAnsi"/>
          <w:sz w:val="22"/>
          <w:szCs w:val="22"/>
        </w:rPr>
        <w:t>Požadovaná exspirace diagnostik a spotřebního materiálu ˃3 měsíce od data dodání</w:t>
      </w:r>
      <w:r w:rsidR="00231659">
        <w:rPr>
          <w:rFonts w:asciiTheme="minorHAnsi" w:hAnsiTheme="minorHAnsi" w:cstheme="minorHAnsi"/>
          <w:sz w:val="22"/>
          <w:szCs w:val="22"/>
        </w:rPr>
        <w:t>, d</w:t>
      </w:r>
      <w:r w:rsidRPr="00666901">
        <w:rPr>
          <w:rFonts w:asciiTheme="minorHAnsi" w:hAnsiTheme="minorHAnsi" w:cstheme="minorHAnsi"/>
          <w:sz w:val="22"/>
          <w:szCs w:val="22"/>
        </w:rPr>
        <w:t>iagnostické soupravy a spotřební materiál musí být v souladu s platnou národní a evropskou legislativou (CE, IVD)</w:t>
      </w:r>
    </w:p>
    <w:p w:rsidR="00666901" w:rsidRPr="00666901" w:rsidRDefault="00666901" w:rsidP="00666901">
      <w:pPr>
        <w:rPr>
          <w:rFonts w:asciiTheme="minorHAnsi" w:hAnsiTheme="minorHAnsi" w:cstheme="minorHAnsi"/>
          <w:sz w:val="22"/>
          <w:szCs w:val="22"/>
        </w:rPr>
      </w:pPr>
    </w:p>
    <w:p w:rsidR="003A3820" w:rsidRDefault="00A34B8B" w:rsidP="003A3820">
      <w:pPr>
        <w:rPr>
          <w:rFonts w:asciiTheme="minorHAnsi" w:hAnsiTheme="minorHAnsi" w:cstheme="minorHAnsi"/>
          <w:sz w:val="22"/>
          <w:szCs w:val="22"/>
        </w:rPr>
      </w:pPr>
      <w:r>
        <w:rPr>
          <w:rFonts w:asciiTheme="minorHAnsi" w:hAnsiTheme="minorHAnsi" w:cstheme="minorHAnsi"/>
          <w:sz w:val="22"/>
          <w:szCs w:val="22"/>
        </w:rPr>
        <w:t>Seznam metod a počet vyšetření za rok</w:t>
      </w:r>
    </w:p>
    <w:tbl>
      <w:tblPr>
        <w:tblW w:w="8850" w:type="dxa"/>
        <w:tblInd w:w="61" w:type="dxa"/>
        <w:tblCellMar>
          <w:left w:w="70" w:type="dxa"/>
          <w:right w:w="70" w:type="dxa"/>
        </w:tblCellMar>
        <w:tblLook w:val="04A0"/>
      </w:tblPr>
      <w:tblGrid>
        <w:gridCol w:w="2610"/>
        <w:gridCol w:w="1318"/>
        <w:gridCol w:w="2486"/>
        <w:gridCol w:w="2436"/>
      </w:tblGrid>
      <w:tr w:rsidR="00A34B8B" w:rsidRPr="00A34B8B" w:rsidTr="00231659">
        <w:trPr>
          <w:trHeight w:val="530"/>
        </w:trPr>
        <w:tc>
          <w:tcPr>
            <w:tcW w:w="2610"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A34B8B" w:rsidRPr="00A34B8B" w:rsidRDefault="00A34B8B" w:rsidP="00A34B8B">
            <w:pPr>
              <w:jc w:val="center"/>
              <w:rPr>
                <w:rFonts w:ascii="Calibri" w:hAnsi="Calibri" w:cs="Calibri"/>
                <w:b/>
                <w:bCs/>
                <w:sz w:val="18"/>
                <w:szCs w:val="18"/>
              </w:rPr>
            </w:pPr>
            <w:r w:rsidRPr="00A34B8B">
              <w:rPr>
                <w:rFonts w:ascii="Calibri" w:hAnsi="Calibri" w:cs="Calibri"/>
                <w:b/>
                <w:bCs/>
                <w:sz w:val="18"/>
                <w:szCs w:val="18"/>
              </w:rPr>
              <w:t>Název metody</w:t>
            </w:r>
          </w:p>
        </w:tc>
        <w:tc>
          <w:tcPr>
            <w:tcW w:w="1318" w:type="dxa"/>
            <w:tcBorders>
              <w:top w:val="single" w:sz="4" w:space="0" w:color="auto"/>
              <w:left w:val="nil"/>
              <w:bottom w:val="single" w:sz="4" w:space="0" w:color="auto"/>
              <w:right w:val="single" w:sz="4" w:space="0" w:color="auto"/>
            </w:tcBorders>
            <w:shd w:val="clear" w:color="000000" w:fill="FFFF00"/>
            <w:vAlign w:val="center"/>
            <w:hideMark/>
          </w:tcPr>
          <w:p w:rsidR="00A34B8B" w:rsidRPr="00A34B8B" w:rsidRDefault="00A34B8B" w:rsidP="00A34B8B">
            <w:pPr>
              <w:jc w:val="center"/>
              <w:rPr>
                <w:rFonts w:ascii="Calibri" w:hAnsi="Calibri" w:cs="Calibri"/>
                <w:b/>
                <w:bCs/>
                <w:sz w:val="18"/>
                <w:szCs w:val="18"/>
              </w:rPr>
            </w:pPr>
            <w:r w:rsidRPr="00A34B8B">
              <w:rPr>
                <w:rFonts w:ascii="Calibri" w:hAnsi="Calibri" w:cs="Calibri"/>
                <w:b/>
                <w:bCs/>
                <w:sz w:val="18"/>
                <w:szCs w:val="18"/>
              </w:rPr>
              <w:t>Počet vyšetření</w:t>
            </w:r>
          </w:p>
        </w:tc>
        <w:tc>
          <w:tcPr>
            <w:tcW w:w="2486" w:type="dxa"/>
            <w:tcBorders>
              <w:top w:val="single" w:sz="4" w:space="0" w:color="auto"/>
              <w:left w:val="nil"/>
              <w:bottom w:val="single" w:sz="4" w:space="0" w:color="auto"/>
              <w:right w:val="single" w:sz="4" w:space="0" w:color="auto"/>
            </w:tcBorders>
            <w:shd w:val="clear" w:color="000000" w:fill="FFFF00"/>
            <w:vAlign w:val="center"/>
            <w:hideMark/>
          </w:tcPr>
          <w:p w:rsidR="00231659" w:rsidRDefault="00A34B8B" w:rsidP="00A34B8B">
            <w:pPr>
              <w:jc w:val="center"/>
              <w:rPr>
                <w:rFonts w:ascii="Calibri" w:hAnsi="Calibri" w:cs="Calibri"/>
                <w:b/>
                <w:bCs/>
                <w:sz w:val="18"/>
                <w:szCs w:val="18"/>
              </w:rPr>
            </w:pPr>
            <w:r w:rsidRPr="00A34B8B">
              <w:rPr>
                <w:rFonts w:ascii="Calibri" w:hAnsi="Calibri" w:cs="Calibri"/>
                <w:b/>
                <w:bCs/>
                <w:sz w:val="18"/>
                <w:szCs w:val="18"/>
              </w:rPr>
              <w:t xml:space="preserve">Cena jednoho vyšetření </w:t>
            </w:r>
          </w:p>
          <w:p w:rsidR="00A34B8B" w:rsidRPr="00A34B8B" w:rsidRDefault="00A34B8B" w:rsidP="00A34B8B">
            <w:pPr>
              <w:jc w:val="center"/>
              <w:rPr>
                <w:rFonts w:ascii="Calibri" w:hAnsi="Calibri" w:cs="Calibri"/>
                <w:b/>
                <w:bCs/>
                <w:sz w:val="18"/>
                <w:szCs w:val="18"/>
              </w:rPr>
            </w:pPr>
            <w:r w:rsidRPr="00A34B8B">
              <w:rPr>
                <w:rFonts w:ascii="Calibri" w:hAnsi="Calibri" w:cs="Calibri"/>
                <w:b/>
                <w:bCs/>
                <w:sz w:val="18"/>
                <w:szCs w:val="18"/>
              </w:rPr>
              <w:t>bez DPH</w:t>
            </w:r>
          </w:p>
        </w:tc>
        <w:tc>
          <w:tcPr>
            <w:tcW w:w="2436" w:type="dxa"/>
            <w:tcBorders>
              <w:top w:val="single" w:sz="4" w:space="0" w:color="auto"/>
              <w:left w:val="nil"/>
              <w:bottom w:val="single" w:sz="4" w:space="0" w:color="auto"/>
              <w:right w:val="single" w:sz="4" w:space="0" w:color="auto"/>
            </w:tcBorders>
            <w:shd w:val="clear" w:color="000000" w:fill="FFFF00"/>
            <w:vAlign w:val="center"/>
            <w:hideMark/>
          </w:tcPr>
          <w:p w:rsidR="00A34B8B" w:rsidRPr="00A34B8B" w:rsidRDefault="00A34B8B" w:rsidP="00231659">
            <w:pPr>
              <w:jc w:val="center"/>
              <w:rPr>
                <w:rFonts w:ascii="Calibri" w:hAnsi="Calibri" w:cs="Calibri"/>
                <w:b/>
                <w:bCs/>
                <w:sz w:val="18"/>
                <w:szCs w:val="18"/>
              </w:rPr>
            </w:pPr>
            <w:r w:rsidRPr="00A34B8B">
              <w:rPr>
                <w:rFonts w:ascii="Calibri" w:hAnsi="Calibri" w:cs="Calibri"/>
                <w:b/>
                <w:bCs/>
                <w:sz w:val="18"/>
                <w:szCs w:val="18"/>
              </w:rPr>
              <w:t>Cena všech vyšetření za rok bez DPH</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proofErr w:type="gramStart"/>
            <w:r w:rsidRPr="00231659">
              <w:rPr>
                <w:rFonts w:asciiTheme="minorHAnsi" w:hAnsiTheme="minorHAnsi" w:cstheme="minorHAnsi"/>
                <w:color w:val="000000"/>
                <w:sz w:val="22"/>
                <w:szCs w:val="22"/>
              </w:rPr>
              <w:lastRenderedPageBreak/>
              <w:t>alfa 1-</w:t>
            </w:r>
            <w:proofErr w:type="spellStart"/>
            <w:r w:rsidRPr="00231659">
              <w:rPr>
                <w:rFonts w:asciiTheme="minorHAnsi" w:hAnsiTheme="minorHAnsi" w:cstheme="minorHAnsi"/>
                <w:color w:val="000000"/>
                <w:sz w:val="22"/>
                <w:szCs w:val="22"/>
              </w:rPr>
              <w:t>antitrypsin</w:t>
            </w:r>
            <w:proofErr w:type="spellEnd"/>
            <w:proofErr w:type="gramEnd"/>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400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xml:space="preserve">alfa-2 </w:t>
            </w:r>
            <w:proofErr w:type="spellStart"/>
            <w:r w:rsidRPr="00231659">
              <w:rPr>
                <w:rFonts w:asciiTheme="minorHAnsi" w:hAnsiTheme="minorHAnsi" w:cstheme="minorHAnsi"/>
                <w:color w:val="000000"/>
                <w:sz w:val="22"/>
                <w:szCs w:val="22"/>
              </w:rPr>
              <w:t>makroglobulin</w:t>
            </w:r>
            <w:proofErr w:type="spellEnd"/>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50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proofErr w:type="spellStart"/>
            <w:r w:rsidRPr="00231659">
              <w:rPr>
                <w:rFonts w:asciiTheme="minorHAnsi" w:hAnsiTheme="minorHAnsi" w:cstheme="minorHAnsi"/>
                <w:color w:val="000000"/>
                <w:sz w:val="22"/>
                <w:szCs w:val="22"/>
              </w:rPr>
              <w:t>Apolipoprotein</w:t>
            </w:r>
            <w:proofErr w:type="spellEnd"/>
            <w:r w:rsidRPr="00231659">
              <w:rPr>
                <w:rFonts w:asciiTheme="minorHAnsi" w:hAnsiTheme="minorHAnsi" w:cstheme="minorHAnsi"/>
                <w:color w:val="000000"/>
                <w:sz w:val="22"/>
                <w:szCs w:val="22"/>
              </w:rPr>
              <w:t xml:space="preserve"> AI</w:t>
            </w:r>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400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proofErr w:type="spellStart"/>
            <w:r w:rsidRPr="00231659">
              <w:rPr>
                <w:rFonts w:asciiTheme="minorHAnsi" w:hAnsiTheme="minorHAnsi" w:cstheme="minorHAnsi"/>
                <w:color w:val="000000"/>
                <w:sz w:val="22"/>
                <w:szCs w:val="22"/>
              </w:rPr>
              <w:t>Apolipoprotein</w:t>
            </w:r>
            <w:proofErr w:type="spellEnd"/>
            <w:r w:rsidRPr="00231659">
              <w:rPr>
                <w:rFonts w:asciiTheme="minorHAnsi" w:hAnsiTheme="minorHAnsi" w:cstheme="minorHAnsi"/>
                <w:color w:val="000000"/>
                <w:sz w:val="22"/>
                <w:szCs w:val="22"/>
              </w:rPr>
              <w:t xml:space="preserve"> B</w:t>
            </w:r>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1000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Beta-</w:t>
            </w:r>
            <w:proofErr w:type="spellStart"/>
            <w:r w:rsidRPr="00231659">
              <w:rPr>
                <w:rFonts w:asciiTheme="minorHAnsi" w:hAnsiTheme="minorHAnsi" w:cstheme="minorHAnsi"/>
                <w:color w:val="000000"/>
                <w:sz w:val="22"/>
                <w:szCs w:val="22"/>
              </w:rPr>
              <w:t>trace</w:t>
            </w:r>
            <w:proofErr w:type="spellEnd"/>
            <w:r w:rsidRPr="00231659">
              <w:rPr>
                <w:rFonts w:asciiTheme="minorHAnsi" w:hAnsiTheme="minorHAnsi" w:cstheme="minorHAnsi"/>
                <w:color w:val="000000"/>
                <w:sz w:val="22"/>
                <w:szCs w:val="22"/>
              </w:rPr>
              <w:t xml:space="preserve"> protein</w:t>
            </w:r>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100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C1 inhibitor</w:t>
            </w:r>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250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C3 komplement</w:t>
            </w:r>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4500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C4 komplement</w:t>
            </w:r>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4500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CRP</w:t>
            </w:r>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2000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proofErr w:type="spellStart"/>
            <w:r w:rsidRPr="00231659">
              <w:rPr>
                <w:rFonts w:asciiTheme="minorHAnsi" w:hAnsiTheme="minorHAnsi" w:cstheme="minorHAnsi"/>
                <w:color w:val="000000"/>
                <w:sz w:val="22"/>
                <w:szCs w:val="22"/>
              </w:rPr>
              <w:t>IgA</w:t>
            </w:r>
            <w:proofErr w:type="spellEnd"/>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7000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proofErr w:type="spellStart"/>
            <w:r w:rsidRPr="00231659">
              <w:rPr>
                <w:rFonts w:asciiTheme="minorHAnsi" w:hAnsiTheme="minorHAnsi" w:cstheme="minorHAnsi"/>
                <w:color w:val="000000"/>
                <w:sz w:val="22"/>
                <w:szCs w:val="22"/>
              </w:rPr>
              <w:t>IgD</w:t>
            </w:r>
            <w:proofErr w:type="spellEnd"/>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150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proofErr w:type="spellStart"/>
            <w:r w:rsidRPr="00231659">
              <w:rPr>
                <w:rFonts w:asciiTheme="minorHAnsi" w:hAnsiTheme="minorHAnsi" w:cstheme="minorHAnsi"/>
                <w:color w:val="000000"/>
                <w:sz w:val="22"/>
                <w:szCs w:val="22"/>
              </w:rPr>
              <w:t>IgE</w:t>
            </w:r>
            <w:proofErr w:type="spellEnd"/>
            <w:r w:rsidRPr="00231659">
              <w:rPr>
                <w:rFonts w:asciiTheme="minorHAnsi" w:hAnsiTheme="minorHAnsi" w:cstheme="minorHAnsi"/>
                <w:color w:val="000000"/>
                <w:sz w:val="22"/>
                <w:szCs w:val="22"/>
              </w:rPr>
              <w:t xml:space="preserve"> (celkové)</w:t>
            </w:r>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3800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177"/>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proofErr w:type="spellStart"/>
            <w:r w:rsidRPr="00231659">
              <w:rPr>
                <w:rFonts w:asciiTheme="minorHAnsi" w:hAnsiTheme="minorHAnsi" w:cstheme="minorHAnsi"/>
                <w:color w:val="000000"/>
                <w:sz w:val="22"/>
                <w:szCs w:val="22"/>
              </w:rPr>
              <w:t>IgG</w:t>
            </w:r>
            <w:proofErr w:type="spellEnd"/>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7000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177"/>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IgG1 podtřída</w:t>
            </w:r>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800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IgG2 podtřída</w:t>
            </w:r>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800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IgG3 podtřída</w:t>
            </w:r>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800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IgG4 podtřída</w:t>
            </w:r>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800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proofErr w:type="spellStart"/>
            <w:r w:rsidRPr="00231659">
              <w:rPr>
                <w:rFonts w:asciiTheme="minorHAnsi" w:hAnsiTheme="minorHAnsi" w:cstheme="minorHAnsi"/>
                <w:color w:val="000000"/>
                <w:sz w:val="22"/>
                <w:szCs w:val="22"/>
              </w:rPr>
              <w:t>IgM</w:t>
            </w:r>
            <w:proofErr w:type="spellEnd"/>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7000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proofErr w:type="spellStart"/>
            <w:r w:rsidRPr="00231659">
              <w:rPr>
                <w:rFonts w:asciiTheme="minorHAnsi" w:hAnsiTheme="minorHAnsi" w:cstheme="minorHAnsi"/>
                <w:color w:val="000000"/>
                <w:sz w:val="22"/>
                <w:szCs w:val="22"/>
              </w:rPr>
              <w:t>Orosomukoid</w:t>
            </w:r>
            <w:proofErr w:type="spellEnd"/>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1200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21"/>
        </w:trPr>
        <w:tc>
          <w:tcPr>
            <w:tcW w:w="2610" w:type="dxa"/>
            <w:tcBorders>
              <w:top w:val="nil"/>
              <w:left w:val="single" w:sz="4" w:space="0" w:color="auto"/>
              <w:bottom w:val="single" w:sz="4" w:space="0" w:color="auto"/>
              <w:right w:val="single" w:sz="4" w:space="0" w:color="auto"/>
            </w:tcBorders>
            <w:shd w:val="clear" w:color="000000" w:fill="FFFFFF"/>
            <w:noWrap/>
            <w:vAlign w:val="center"/>
            <w:hideMark/>
          </w:tcPr>
          <w:p w:rsidR="00A34B8B" w:rsidRPr="00231659" w:rsidRDefault="00A34B8B" w:rsidP="00A34B8B">
            <w:pPr>
              <w:jc w:val="left"/>
              <w:rPr>
                <w:rFonts w:asciiTheme="minorHAnsi" w:hAnsiTheme="minorHAnsi" w:cstheme="minorHAnsi"/>
                <w:color w:val="000000"/>
                <w:sz w:val="22"/>
                <w:szCs w:val="22"/>
              </w:rPr>
            </w:pPr>
            <w:proofErr w:type="spellStart"/>
            <w:r w:rsidRPr="00231659">
              <w:rPr>
                <w:rFonts w:asciiTheme="minorHAnsi" w:hAnsiTheme="minorHAnsi" w:cstheme="minorHAnsi"/>
                <w:color w:val="000000"/>
                <w:sz w:val="22"/>
                <w:szCs w:val="22"/>
              </w:rPr>
              <w:t>Transferrin</w:t>
            </w:r>
            <w:proofErr w:type="spellEnd"/>
          </w:p>
        </w:tc>
        <w:tc>
          <w:tcPr>
            <w:tcW w:w="1318" w:type="dxa"/>
            <w:tcBorders>
              <w:top w:val="nil"/>
              <w:left w:val="nil"/>
              <w:bottom w:val="single" w:sz="4" w:space="0" w:color="auto"/>
              <w:right w:val="single" w:sz="4" w:space="0" w:color="auto"/>
            </w:tcBorders>
            <w:shd w:val="clear" w:color="000000" w:fill="FFFFFF"/>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50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188"/>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FLC kappa</w:t>
            </w:r>
          </w:p>
        </w:tc>
        <w:tc>
          <w:tcPr>
            <w:tcW w:w="1318"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1800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188"/>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xml:space="preserve">FLC </w:t>
            </w:r>
            <w:proofErr w:type="spellStart"/>
            <w:r w:rsidRPr="00231659">
              <w:rPr>
                <w:rFonts w:asciiTheme="minorHAnsi" w:hAnsiTheme="minorHAnsi" w:cstheme="minorHAnsi"/>
                <w:color w:val="000000"/>
                <w:sz w:val="22"/>
                <w:szCs w:val="22"/>
              </w:rPr>
              <w:t>lamda</w:t>
            </w:r>
            <w:proofErr w:type="spellEnd"/>
          </w:p>
        </w:tc>
        <w:tc>
          <w:tcPr>
            <w:tcW w:w="1318"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1800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188"/>
        </w:trPr>
        <w:tc>
          <w:tcPr>
            <w:tcW w:w="2610" w:type="dxa"/>
            <w:tcBorders>
              <w:top w:val="nil"/>
              <w:left w:val="single" w:sz="4" w:space="0" w:color="auto"/>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CDT</w:t>
            </w:r>
          </w:p>
        </w:tc>
        <w:tc>
          <w:tcPr>
            <w:tcW w:w="1318"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300</w:t>
            </w:r>
          </w:p>
        </w:tc>
        <w:tc>
          <w:tcPr>
            <w:tcW w:w="248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auto" w:fill="auto"/>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r w:rsidR="00A34B8B" w:rsidRPr="00A34B8B" w:rsidTr="00231659">
        <w:trPr>
          <w:trHeight w:val="274"/>
        </w:trPr>
        <w:tc>
          <w:tcPr>
            <w:tcW w:w="2610" w:type="dxa"/>
            <w:tcBorders>
              <w:top w:val="nil"/>
              <w:left w:val="single" w:sz="4" w:space="0" w:color="auto"/>
              <w:bottom w:val="single" w:sz="4" w:space="0" w:color="auto"/>
              <w:right w:val="single" w:sz="4" w:space="0" w:color="auto"/>
            </w:tcBorders>
            <w:shd w:val="clear" w:color="000000" w:fill="FFFF00"/>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Celkem</w:t>
            </w:r>
            <w:r w:rsidR="0008282E">
              <w:rPr>
                <w:rFonts w:asciiTheme="minorHAnsi" w:hAnsiTheme="minorHAnsi" w:cstheme="minorHAnsi"/>
                <w:color w:val="000000"/>
                <w:sz w:val="22"/>
                <w:szCs w:val="22"/>
              </w:rPr>
              <w:t xml:space="preserve"> (součet)</w:t>
            </w:r>
          </w:p>
        </w:tc>
        <w:tc>
          <w:tcPr>
            <w:tcW w:w="1318" w:type="dxa"/>
            <w:tcBorders>
              <w:top w:val="nil"/>
              <w:left w:val="nil"/>
              <w:bottom w:val="single" w:sz="4" w:space="0" w:color="auto"/>
              <w:right w:val="single" w:sz="4" w:space="0" w:color="auto"/>
            </w:tcBorders>
            <w:shd w:val="clear" w:color="000000" w:fill="FFFF00"/>
            <w:noWrap/>
            <w:vAlign w:val="center"/>
            <w:hideMark/>
          </w:tcPr>
          <w:p w:rsidR="00A34B8B" w:rsidRPr="00231659" w:rsidRDefault="00A34B8B" w:rsidP="00231659">
            <w:pPr>
              <w:jc w:val="center"/>
              <w:rPr>
                <w:rFonts w:asciiTheme="minorHAnsi" w:hAnsiTheme="minorHAnsi" w:cstheme="minorHAnsi"/>
                <w:color w:val="000000"/>
                <w:sz w:val="22"/>
                <w:szCs w:val="22"/>
              </w:rPr>
            </w:pPr>
            <w:r w:rsidRPr="00231659">
              <w:rPr>
                <w:rFonts w:asciiTheme="minorHAnsi" w:hAnsiTheme="minorHAnsi" w:cstheme="minorHAnsi"/>
                <w:color w:val="000000"/>
                <w:sz w:val="22"/>
                <w:szCs w:val="22"/>
              </w:rPr>
              <w:t>46500</w:t>
            </w:r>
          </w:p>
        </w:tc>
        <w:tc>
          <w:tcPr>
            <w:tcW w:w="2486" w:type="dxa"/>
            <w:tcBorders>
              <w:top w:val="nil"/>
              <w:left w:val="nil"/>
              <w:bottom w:val="single" w:sz="4" w:space="0" w:color="auto"/>
              <w:right w:val="single" w:sz="4" w:space="0" w:color="auto"/>
            </w:tcBorders>
            <w:shd w:val="clear" w:color="000000" w:fill="FFFF00"/>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c>
          <w:tcPr>
            <w:tcW w:w="2436" w:type="dxa"/>
            <w:tcBorders>
              <w:top w:val="nil"/>
              <w:left w:val="nil"/>
              <w:bottom w:val="single" w:sz="4" w:space="0" w:color="auto"/>
              <w:right w:val="single" w:sz="4" w:space="0" w:color="auto"/>
            </w:tcBorders>
            <w:shd w:val="clear" w:color="000000" w:fill="8DB4E3"/>
            <w:noWrap/>
            <w:vAlign w:val="center"/>
            <w:hideMark/>
          </w:tcPr>
          <w:p w:rsidR="00A34B8B" w:rsidRPr="00231659" w:rsidRDefault="00A34B8B" w:rsidP="00A34B8B">
            <w:pPr>
              <w:jc w:val="left"/>
              <w:rPr>
                <w:rFonts w:asciiTheme="minorHAnsi" w:hAnsiTheme="minorHAnsi" w:cstheme="minorHAnsi"/>
                <w:color w:val="000000"/>
                <w:sz w:val="22"/>
                <w:szCs w:val="22"/>
              </w:rPr>
            </w:pPr>
            <w:r w:rsidRPr="00231659">
              <w:rPr>
                <w:rFonts w:asciiTheme="minorHAnsi" w:hAnsiTheme="minorHAnsi" w:cstheme="minorHAnsi"/>
                <w:color w:val="000000"/>
                <w:sz w:val="22"/>
                <w:szCs w:val="22"/>
              </w:rPr>
              <w:t> </w:t>
            </w:r>
          </w:p>
        </w:tc>
      </w:tr>
    </w:tbl>
    <w:p w:rsidR="00231659" w:rsidRDefault="004F230E" w:rsidP="00666901">
      <w:pPr>
        <w:spacing w:after="120"/>
        <w:rPr>
          <w:rFonts w:asciiTheme="minorHAnsi" w:hAnsiTheme="minorHAnsi" w:cstheme="minorHAnsi"/>
          <w:b/>
          <w:sz w:val="22"/>
          <w:szCs w:val="22"/>
        </w:rPr>
      </w:pPr>
      <w:r w:rsidRPr="004F230E">
        <w:rPr>
          <w:rFonts w:asciiTheme="minorHAnsi" w:hAnsiTheme="minorHAnsi" w:cstheme="minorHAnsi"/>
          <w:noProof/>
          <w:color w:val="000000"/>
          <w:sz w:val="22"/>
          <w:szCs w:val="22"/>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6" type="#_x0000_t61" style="position:absolute;left:0;text-align:left;margin-left:402.05pt;margin-top:13.4pt;width:111.15pt;height:65.65pt;z-index:251658240;mso-position-horizontal-relative:text;mso-position-vertical-relative:text" adj="-3323,-6103" fillcolor="#4f81bd [3204]" strokecolor="#f2f2f2 [3041]" strokeweight="3pt">
            <v:shadow on="t" type="perspective" color="#243f60 [1604]" opacity=".5" offset="1pt" offset2="-1pt"/>
            <v:textbox>
              <w:txbxContent>
                <w:p w:rsidR="00C91285" w:rsidRPr="00C91285" w:rsidRDefault="00C91285" w:rsidP="00C91285">
                  <w:pPr>
                    <w:jc w:val="left"/>
                    <w:rPr>
                      <w:rFonts w:asciiTheme="minorHAnsi" w:hAnsiTheme="minorHAnsi" w:cstheme="minorHAnsi"/>
                      <w:b/>
                      <w:color w:val="FFFFFF" w:themeColor="background1"/>
                      <w:sz w:val="16"/>
                      <w:szCs w:val="16"/>
                    </w:rPr>
                  </w:pPr>
                  <w:proofErr w:type="gramStart"/>
                  <w:r w:rsidRPr="00C91285">
                    <w:rPr>
                      <w:rFonts w:asciiTheme="minorHAnsi" w:hAnsiTheme="minorHAnsi" w:cstheme="minorHAnsi"/>
                      <w:b/>
                      <w:color w:val="FFFFFF" w:themeColor="background1"/>
                      <w:sz w:val="16"/>
                      <w:szCs w:val="16"/>
                    </w:rPr>
                    <w:t>PŘEDMĚTEM  HODNOCENÍ</w:t>
                  </w:r>
                  <w:proofErr w:type="gramEnd"/>
                </w:p>
                <w:p w:rsidR="00C91285" w:rsidRDefault="00C91285" w:rsidP="00C91285">
                  <w:pPr>
                    <w:jc w:val="left"/>
                    <w:rPr>
                      <w:rFonts w:asciiTheme="minorHAnsi" w:hAnsiTheme="minorHAnsi" w:cstheme="minorHAnsi"/>
                      <w:b/>
                      <w:color w:val="FFFFFF" w:themeColor="background1"/>
                      <w:sz w:val="18"/>
                      <w:szCs w:val="18"/>
                    </w:rPr>
                  </w:pPr>
                </w:p>
                <w:p w:rsidR="00C91285" w:rsidRPr="00C91285" w:rsidRDefault="00C91285" w:rsidP="00C91285">
                  <w:pPr>
                    <w:jc w:val="left"/>
                    <w:rPr>
                      <w:rFonts w:asciiTheme="minorHAnsi" w:hAnsiTheme="minorHAnsi" w:cstheme="minorHAnsi"/>
                      <w:b/>
                      <w:color w:val="FFFFFF" w:themeColor="background1"/>
                      <w:sz w:val="18"/>
                      <w:szCs w:val="18"/>
                    </w:rPr>
                  </w:pPr>
                  <w:r>
                    <w:rPr>
                      <w:rFonts w:asciiTheme="minorHAnsi" w:hAnsiTheme="minorHAnsi" w:cstheme="minorHAnsi"/>
                      <w:b/>
                      <w:color w:val="FFFFFF" w:themeColor="background1"/>
                      <w:sz w:val="18"/>
                      <w:szCs w:val="18"/>
                    </w:rPr>
                    <w:t>tuto</w:t>
                  </w:r>
                  <w:r w:rsidRPr="00C91285">
                    <w:rPr>
                      <w:rFonts w:asciiTheme="minorHAnsi" w:hAnsiTheme="minorHAnsi" w:cstheme="minorHAnsi"/>
                      <w:b/>
                      <w:color w:val="FFFFFF" w:themeColor="background1"/>
                      <w:sz w:val="18"/>
                      <w:szCs w:val="18"/>
                    </w:rPr>
                    <w:t xml:space="preserve"> cenu uvede dodavatel do přílohy 5 </w:t>
                  </w:r>
                  <w:r>
                    <w:rPr>
                      <w:rFonts w:asciiTheme="minorHAnsi" w:hAnsiTheme="minorHAnsi" w:cstheme="minorHAnsi"/>
                      <w:b/>
                      <w:color w:val="FFFFFF" w:themeColor="background1"/>
                      <w:sz w:val="18"/>
                      <w:szCs w:val="18"/>
                    </w:rPr>
                    <w:t xml:space="preserve">P5 </w:t>
                  </w:r>
                  <w:r w:rsidRPr="00C91285">
                    <w:rPr>
                      <w:rFonts w:asciiTheme="minorHAnsi" w:hAnsiTheme="minorHAnsi" w:cstheme="minorHAnsi"/>
                      <w:b/>
                      <w:color w:val="FFFFFF" w:themeColor="background1"/>
                      <w:sz w:val="18"/>
                      <w:szCs w:val="18"/>
                    </w:rPr>
                    <w:t>T</w:t>
                  </w:r>
                  <w:r>
                    <w:rPr>
                      <w:rFonts w:asciiTheme="minorHAnsi" w:hAnsiTheme="minorHAnsi" w:cstheme="minorHAnsi"/>
                      <w:b/>
                      <w:color w:val="FFFFFF" w:themeColor="background1"/>
                      <w:sz w:val="18"/>
                      <w:szCs w:val="18"/>
                    </w:rPr>
                    <w:t>itulní list</w:t>
                  </w:r>
                </w:p>
              </w:txbxContent>
            </v:textbox>
          </v:shape>
        </w:pict>
      </w:r>
    </w:p>
    <w:p w:rsidR="00666901" w:rsidRDefault="00666901" w:rsidP="00666901">
      <w:pPr>
        <w:spacing w:after="120"/>
        <w:rPr>
          <w:rFonts w:asciiTheme="minorHAnsi" w:hAnsiTheme="minorHAnsi" w:cstheme="minorHAnsi"/>
          <w:b/>
          <w:sz w:val="22"/>
          <w:szCs w:val="22"/>
        </w:rPr>
      </w:pPr>
      <w:r>
        <w:rPr>
          <w:rFonts w:asciiTheme="minorHAnsi" w:hAnsiTheme="minorHAnsi" w:cstheme="minorHAnsi"/>
          <w:b/>
          <w:sz w:val="22"/>
          <w:szCs w:val="22"/>
        </w:rPr>
        <w:t>Prodávající</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Kupující</w:t>
      </w:r>
    </w:p>
    <w:p w:rsidR="00666901" w:rsidRPr="00666901" w:rsidRDefault="00666901" w:rsidP="00666901">
      <w:pPr>
        <w:spacing w:after="120"/>
        <w:rPr>
          <w:rFonts w:asciiTheme="minorHAnsi" w:hAnsiTheme="minorHAnsi" w:cstheme="minorHAnsi"/>
          <w:sz w:val="22"/>
          <w:szCs w:val="22"/>
        </w:rPr>
      </w:pPr>
      <w:r>
        <w:rPr>
          <w:rFonts w:asciiTheme="minorHAnsi" w:hAnsiTheme="minorHAnsi" w:cstheme="minorHAnsi"/>
          <w:sz w:val="22"/>
          <w:szCs w:val="22"/>
        </w:rPr>
        <w:t>V ………………… dne: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V Českých Budějovicích dne:</w:t>
      </w:r>
    </w:p>
    <w:p w:rsidR="00666901" w:rsidRDefault="00666901" w:rsidP="00666901">
      <w:pPr>
        <w:spacing w:after="120"/>
        <w:rPr>
          <w:rFonts w:asciiTheme="minorHAnsi" w:hAnsiTheme="minorHAnsi" w:cstheme="minorHAnsi"/>
          <w:sz w:val="22"/>
          <w:szCs w:val="22"/>
        </w:rPr>
      </w:pPr>
    </w:p>
    <w:p w:rsidR="00666901" w:rsidRPr="00A917A3" w:rsidRDefault="00666901" w:rsidP="00666901">
      <w:pPr>
        <w:spacing w:after="120"/>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rsidR="00666901" w:rsidRDefault="00666901" w:rsidP="00666901">
      <w:pPr>
        <w:rPr>
          <w:rFonts w:asciiTheme="minorHAnsi" w:hAnsiTheme="minorHAnsi" w:cstheme="minorHAnsi"/>
          <w:sz w:val="22"/>
          <w:szCs w:val="22"/>
        </w:rPr>
      </w:pPr>
      <w:r>
        <w:rPr>
          <w:rFonts w:asciiTheme="minorHAnsi" w:hAnsiTheme="minorHAnsi" w:cstheme="minorHAnsi"/>
          <w:sz w:val="22"/>
          <w:szCs w:val="22"/>
        </w:rPr>
        <w:t>jméno, příjmení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MUDr. Břetislav Shon</w:t>
      </w:r>
    </w:p>
    <w:p w:rsidR="00666901" w:rsidRDefault="00666901" w:rsidP="00666901">
      <w:pPr>
        <w:rPr>
          <w:rFonts w:asciiTheme="minorHAnsi" w:hAnsiTheme="minorHAnsi" w:cstheme="minorHAnsi"/>
          <w:sz w:val="22"/>
          <w:szCs w:val="22"/>
        </w:rPr>
      </w:pPr>
      <w:r>
        <w:rPr>
          <w:rFonts w:asciiTheme="minorHAnsi" w:hAnsiTheme="minorHAnsi" w:cstheme="minorHAnsi"/>
          <w:sz w:val="22"/>
          <w:szCs w:val="22"/>
        </w:rPr>
        <w:t>funkce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předseda představenstva</w:t>
      </w:r>
    </w:p>
    <w:p w:rsidR="00666901" w:rsidRDefault="00666901" w:rsidP="00666901">
      <w:pPr>
        <w:ind w:left="4248" w:firstLine="708"/>
        <w:rPr>
          <w:rFonts w:asciiTheme="minorHAnsi" w:hAnsiTheme="minorHAnsi" w:cstheme="minorHAnsi"/>
          <w:sz w:val="22"/>
          <w:szCs w:val="22"/>
        </w:rPr>
      </w:pPr>
    </w:p>
    <w:p w:rsidR="00666901" w:rsidRDefault="00666901" w:rsidP="00666901">
      <w:pPr>
        <w:ind w:left="4248" w:firstLine="708"/>
        <w:rPr>
          <w:rFonts w:asciiTheme="minorHAnsi" w:hAnsiTheme="minorHAnsi" w:cstheme="minorHAnsi"/>
          <w:sz w:val="22"/>
          <w:szCs w:val="22"/>
        </w:rPr>
      </w:pPr>
    </w:p>
    <w:p w:rsidR="00666901" w:rsidRDefault="00666901" w:rsidP="00666901">
      <w:pPr>
        <w:ind w:left="4248" w:firstLine="708"/>
        <w:rPr>
          <w:rFonts w:asciiTheme="minorHAnsi" w:hAnsiTheme="minorHAnsi" w:cstheme="minorHAnsi"/>
          <w:sz w:val="22"/>
          <w:szCs w:val="22"/>
        </w:rPr>
      </w:pPr>
    </w:p>
    <w:p w:rsidR="00666901" w:rsidRDefault="00666901" w:rsidP="00666901">
      <w:pPr>
        <w:spacing w:after="120"/>
        <w:ind w:left="4248" w:firstLine="708"/>
        <w:rPr>
          <w:rFonts w:asciiTheme="minorHAnsi" w:hAnsiTheme="minorHAnsi" w:cstheme="minorHAnsi"/>
          <w:sz w:val="22"/>
          <w:szCs w:val="22"/>
        </w:rPr>
      </w:pPr>
      <w:r>
        <w:rPr>
          <w:rFonts w:asciiTheme="minorHAnsi" w:hAnsiTheme="minorHAnsi" w:cstheme="minorHAnsi"/>
          <w:sz w:val="22"/>
          <w:szCs w:val="22"/>
        </w:rPr>
        <w:t>………………………………………………</w:t>
      </w:r>
    </w:p>
    <w:p w:rsidR="00666901" w:rsidRDefault="00666901" w:rsidP="00666901">
      <w:pPr>
        <w:ind w:left="4247" w:firstLine="709"/>
        <w:rPr>
          <w:rFonts w:asciiTheme="minorHAnsi" w:hAnsiTheme="minorHAnsi" w:cstheme="minorHAnsi"/>
          <w:sz w:val="22"/>
          <w:szCs w:val="22"/>
        </w:rPr>
      </w:pPr>
      <w:r>
        <w:rPr>
          <w:rFonts w:asciiTheme="minorHAnsi" w:hAnsiTheme="minorHAnsi" w:cstheme="minorHAnsi"/>
          <w:sz w:val="22"/>
          <w:szCs w:val="22"/>
        </w:rPr>
        <w:t>MUDr. Jaroslav Novák, MBA</w:t>
      </w:r>
    </w:p>
    <w:p w:rsidR="00666901" w:rsidRPr="00A917A3" w:rsidRDefault="00666901" w:rsidP="00666901">
      <w:pPr>
        <w:ind w:left="4247" w:firstLine="709"/>
        <w:rPr>
          <w:rFonts w:asciiTheme="minorHAnsi" w:hAnsiTheme="minorHAnsi" w:cstheme="minorHAnsi"/>
          <w:sz w:val="22"/>
          <w:szCs w:val="22"/>
        </w:rPr>
      </w:pPr>
      <w:r>
        <w:rPr>
          <w:rFonts w:asciiTheme="minorHAnsi" w:hAnsiTheme="minorHAnsi" w:cstheme="minorHAnsi"/>
          <w:sz w:val="22"/>
          <w:szCs w:val="22"/>
        </w:rPr>
        <w:t>člen představenstva</w:t>
      </w:r>
    </w:p>
    <w:p w:rsidR="002841BC" w:rsidRPr="00A917A3" w:rsidRDefault="00FB4E32" w:rsidP="00417E73">
      <w:pPr>
        <w:jc w:val="center"/>
        <w:rPr>
          <w:rFonts w:asciiTheme="minorHAnsi" w:hAnsiTheme="minorHAnsi" w:cstheme="minorHAnsi"/>
          <w:b/>
          <w:bCs/>
          <w:sz w:val="22"/>
          <w:szCs w:val="22"/>
        </w:rPr>
      </w:pPr>
      <w:r>
        <w:rPr>
          <w:rFonts w:asciiTheme="minorHAnsi" w:hAnsiTheme="minorHAnsi" w:cstheme="minorHAnsi"/>
          <w:b/>
          <w:bCs/>
          <w:sz w:val="22"/>
          <w:szCs w:val="22"/>
        </w:rPr>
        <w:br w:type="page"/>
      </w:r>
      <w:r w:rsidR="002841BC" w:rsidRPr="00A917A3">
        <w:rPr>
          <w:rFonts w:asciiTheme="minorHAnsi" w:hAnsiTheme="minorHAnsi" w:cstheme="minorHAnsi"/>
          <w:b/>
          <w:bCs/>
          <w:sz w:val="22"/>
          <w:szCs w:val="22"/>
        </w:rPr>
        <w:lastRenderedPageBreak/>
        <w:t>Příloha č. 2</w:t>
      </w:r>
    </w:p>
    <w:p w:rsidR="002841BC" w:rsidRPr="00A917A3" w:rsidRDefault="002841BC" w:rsidP="002841BC">
      <w:pPr>
        <w:pStyle w:val="Ploha"/>
        <w:rPr>
          <w:rFonts w:asciiTheme="minorHAnsi" w:hAnsiTheme="minorHAnsi" w:cstheme="minorHAnsi"/>
          <w:sz w:val="22"/>
          <w:szCs w:val="22"/>
        </w:rPr>
      </w:pPr>
    </w:p>
    <w:p w:rsidR="002841BC" w:rsidRPr="00A917A3" w:rsidRDefault="002841BC" w:rsidP="002841BC">
      <w:pPr>
        <w:pStyle w:val="Smluvnstrana"/>
        <w:spacing w:line="240" w:lineRule="auto"/>
        <w:rPr>
          <w:rFonts w:asciiTheme="minorHAnsi" w:hAnsiTheme="minorHAnsi" w:cstheme="minorHAnsi"/>
          <w:bCs/>
          <w:sz w:val="22"/>
          <w:szCs w:val="22"/>
        </w:rPr>
      </w:pPr>
      <w:r w:rsidRPr="00A917A3">
        <w:rPr>
          <w:rFonts w:asciiTheme="minorHAnsi" w:hAnsiTheme="minorHAnsi" w:cstheme="minorHAnsi"/>
          <w:bCs/>
          <w:sz w:val="22"/>
          <w:szCs w:val="22"/>
        </w:rPr>
        <w:t>Objednávka</w:t>
      </w:r>
    </w:p>
    <w:p w:rsidR="002841BC" w:rsidRPr="00F67C49" w:rsidRDefault="002841BC" w:rsidP="002841BC">
      <w:pPr>
        <w:jc w:val="center"/>
        <w:rPr>
          <w:rFonts w:asciiTheme="minorHAnsi" w:hAnsiTheme="minorHAnsi" w:cstheme="minorHAnsi"/>
          <w:iCs/>
          <w:sz w:val="22"/>
          <w:szCs w:val="22"/>
        </w:rPr>
      </w:pPr>
      <w:r w:rsidRPr="00F67C49">
        <w:rPr>
          <w:rFonts w:asciiTheme="minorHAnsi" w:hAnsiTheme="minorHAnsi" w:cstheme="minorHAnsi"/>
          <w:iCs/>
          <w:sz w:val="22"/>
          <w:szCs w:val="22"/>
        </w:rPr>
        <w:t xml:space="preserve">dle ustanovení </w:t>
      </w:r>
      <w:proofErr w:type="gramStart"/>
      <w:r w:rsidRPr="00F67C49">
        <w:rPr>
          <w:rFonts w:asciiTheme="minorHAnsi" w:hAnsiTheme="minorHAnsi" w:cstheme="minorHAnsi"/>
          <w:iCs/>
          <w:sz w:val="22"/>
          <w:szCs w:val="22"/>
        </w:rPr>
        <w:t>4.6. rámcové</w:t>
      </w:r>
      <w:proofErr w:type="gramEnd"/>
      <w:r w:rsidRPr="00F67C49">
        <w:rPr>
          <w:rFonts w:asciiTheme="minorHAnsi" w:hAnsiTheme="minorHAnsi" w:cstheme="minorHAnsi"/>
          <w:iCs/>
          <w:sz w:val="22"/>
          <w:szCs w:val="22"/>
        </w:rPr>
        <w:t xml:space="preserve"> kupní smlouvy ze dne ______ </w:t>
      </w:r>
    </w:p>
    <w:p w:rsidR="002841BC" w:rsidRPr="00A917A3" w:rsidRDefault="002841BC" w:rsidP="002841BC">
      <w:pPr>
        <w:spacing w:after="120"/>
        <w:rPr>
          <w:rFonts w:asciiTheme="minorHAnsi" w:hAnsiTheme="minorHAnsi" w:cstheme="minorHAnsi"/>
          <w:sz w:val="22"/>
          <w:szCs w:val="22"/>
        </w:rPr>
      </w:pPr>
    </w:p>
    <w:p w:rsidR="002841BC" w:rsidRPr="00A917A3" w:rsidRDefault="002841BC" w:rsidP="002841BC">
      <w:pPr>
        <w:spacing w:after="120"/>
        <w:rPr>
          <w:rFonts w:asciiTheme="minorHAnsi" w:hAnsiTheme="minorHAnsi" w:cstheme="minorHAnsi"/>
          <w:sz w:val="22"/>
          <w:szCs w:val="22"/>
        </w:rPr>
      </w:pPr>
    </w:p>
    <w:p w:rsidR="002841BC" w:rsidRPr="00FB4E32" w:rsidRDefault="002841BC" w:rsidP="002841BC">
      <w:pPr>
        <w:spacing w:after="120"/>
        <w:jc w:val="center"/>
        <w:rPr>
          <w:rFonts w:asciiTheme="minorHAnsi" w:hAnsiTheme="minorHAnsi" w:cstheme="minorHAnsi"/>
          <w:iCs/>
          <w:sz w:val="22"/>
          <w:szCs w:val="22"/>
        </w:rPr>
      </w:pPr>
      <w:r w:rsidRPr="00FB4E32">
        <w:rPr>
          <w:rFonts w:asciiTheme="minorHAnsi" w:hAnsiTheme="minorHAnsi" w:cstheme="minorHAnsi"/>
          <w:iCs/>
          <w:sz w:val="22"/>
          <w:szCs w:val="22"/>
          <w:highlight w:val="yellow"/>
        </w:rPr>
        <w:t>[místo pro vložení objednávky</w:t>
      </w:r>
      <w:r w:rsidRPr="00FB4E32">
        <w:rPr>
          <w:rFonts w:asciiTheme="minorHAnsi" w:hAnsiTheme="minorHAnsi" w:cstheme="minorHAnsi"/>
          <w:iCs/>
          <w:sz w:val="22"/>
          <w:szCs w:val="22"/>
        </w:rPr>
        <w:t>]</w:t>
      </w:r>
    </w:p>
    <w:p w:rsidR="002841BC" w:rsidRPr="00A917A3" w:rsidRDefault="002841BC" w:rsidP="002841BC">
      <w:pPr>
        <w:spacing w:after="120"/>
        <w:rPr>
          <w:rFonts w:asciiTheme="minorHAnsi" w:hAnsiTheme="minorHAnsi" w:cstheme="minorHAnsi"/>
          <w:sz w:val="22"/>
          <w:szCs w:val="22"/>
        </w:rPr>
      </w:pPr>
    </w:p>
    <w:p w:rsidR="002841BC" w:rsidRDefault="002841BC" w:rsidP="002841BC">
      <w:pPr>
        <w:spacing w:after="120"/>
        <w:rPr>
          <w:rFonts w:asciiTheme="minorHAnsi" w:hAnsiTheme="minorHAnsi" w:cstheme="minorHAnsi"/>
          <w:sz w:val="22"/>
          <w:szCs w:val="22"/>
        </w:rPr>
      </w:pPr>
    </w:p>
    <w:p w:rsidR="00417E73" w:rsidRDefault="00417E73" w:rsidP="002841BC">
      <w:pPr>
        <w:spacing w:after="120"/>
        <w:rPr>
          <w:rFonts w:asciiTheme="minorHAnsi" w:hAnsiTheme="minorHAnsi" w:cstheme="minorHAnsi"/>
          <w:sz w:val="22"/>
          <w:szCs w:val="22"/>
        </w:rPr>
      </w:pPr>
      <w:r w:rsidRPr="00417E73">
        <w:rPr>
          <w:rFonts w:asciiTheme="minorHAnsi" w:hAnsiTheme="minorHAnsi" w:cstheme="minorHAnsi"/>
          <w:sz w:val="22"/>
          <w:szCs w:val="22"/>
          <w:highlight w:val="yellow"/>
        </w:rPr>
        <w:t xml:space="preserve">Bude </w:t>
      </w:r>
      <w:r>
        <w:rPr>
          <w:rFonts w:asciiTheme="minorHAnsi" w:hAnsiTheme="minorHAnsi" w:cstheme="minorHAnsi"/>
          <w:sz w:val="22"/>
          <w:szCs w:val="22"/>
          <w:highlight w:val="yellow"/>
        </w:rPr>
        <w:t>po</w:t>
      </w:r>
      <w:r w:rsidRPr="00417E73">
        <w:rPr>
          <w:rFonts w:asciiTheme="minorHAnsi" w:hAnsiTheme="minorHAnsi" w:cstheme="minorHAnsi"/>
          <w:sz w:val="22"/>
          <w:szCs w:val="22"/>
          <w:highlight w:val="yellow"/>
        </w:rPr>
        <w:t>užito až při vlastním plnění po podpisu smlouvy s vybraným dodavatelem</w:t>
      </w:r>
    </w:p>
    <w:p w:rsidR="00417E73" w:rsidRDefault="00417E73" w:rsidP="002841BC">
      <w:pPr>
        <w:spacing w:after="120"/>
        <w:rPr>
          <w:rFonts w:asciiTheme="minorHAnsi" w:hAnsiTheme="minorHAnsi" w:cstheme="minorHAnsi"/>
          <w:sz w:val="22"/>
          <w:szCs w:val="22"/>
        </w:rPr>
      </w:pPr>
    </w:p>
    <w:p w:rsidR="00417E73" w:rsidRDefault="00417E73" w:rsidP="002841BC">
      <w:pPr>
        <w:spacing w:after="120"/>
        <w:rPr>
          <w:rFonts w:asciiTheme="minorHAnsi" w:hAnsiTheme="minorHAnsi" w:cstheme="minorHAnsi"/>
          <w:sz w:val="22"/>
          <w:szCs w:val="22"/>
        </w:rPr>
      </w:pPr>
    </w:p>
    <w:p w:rsidR="00417E73" w:rsidRDefault="00417E73" w:rsidP="002841BC">
      <w:pPr>
        <w:spacing w:after="120"/>
        <w:rPr>
          <w:rFonts w:asciiTheme="minorHAnsi" w:hAnsiTheme="minorHAnsi" w:cstheme="minorHAnsi"/>
          <w:sz w:val="22"/>
          <w:szCs w:val="22"/>
        </w:rPr>
      </w:pPr>
    </w:p>
    <w:p w:rsidR="00666901" w:rsidRDefault="00666901" w:rsidP="002841BC">
      <w:pPr>
        <w:spacing w:after="120"/>
        <w:rPr>
          <w:rFonts w:asciiTheme="minorHAnsi" w:hAnsiTheme="minorHAnsi" w:cstheme="minorHAnsi"/>
          <w:b/>
          <w:sz w:val="22"/>
          <w:szCs w:val="22"/>
        </w:rPr>
      </w:pPr>
      <w:r>
        <w:rPr>
          <w:rFonts w:asciiTheme="minorHAnsi" w:hAnsiTheme="minorHAnsi" w:cstheme="minorHAnsi"/>
          <w:b/>
          <w:sz w:val="22"/>
          <w:szCs w:val="22"/>
        </w:rPr>
        <w:t>Prodávající</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Kupující</w:t>
      </w:r>
    </w:p>
    <w:p w:rsidR="00666901" w:rsidRDefault="00666901" w:rsidP="002841BC">
      <w:pPr>
        <w:spacing w:after="120"/>
        <w:rPr>
          <w:rFonts w:asciiTheme="minorHAnsi" w:hAnsiTheme="minorHAnsi" w:cstheme="minorHAnsi"/>
          <w:b/>
          <w:sz w:val="22"/>
          <w:szCs w:val="22"/>
        </w:rPr>
      </w:pPr>
    </w:p>
    <w:p w:rsidR="00666901" w:rsidRPr="00666901" w:rsidRDefault="00666901" w:rsidP="002841BC">
      <w:pPr>
        <w:spacing w:after="120"/>
        <w:rPr>
          <w:rFonts w:asciiTheme="minorHAnsi" w:hAnsiTheme="minorHAnsi" w:cstheme="minorHAnsi"/>
          <w:sz w:val="22"/>
          <w:szCs w:val="22"/>
        </w:rPr>
      </w:pPr>
      <w:r>
        <w:rPr>
          <w:rFonts w:asciiTheme="minorHAnsi" w:hAnsiTheme="minorHAnsi" w:cstheme="minorHAnsi"/>
          <w:sz w:val="22"/>
          <w:szCs w:val="22"/>
        </w:rPr>
        <w:t>V ………………… dne: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V Českých Budějovicích dne:</w:t>
      </w:r>
    </w:p>
    <w:p w:rsidR="002841BC" w:rsidRDefault="002841BC" w:rsidP="002841BC">
      <w:pPr>
        <w:spacing w:after="120"/>
        <w:rPr>
          <w:rFonts w:asciiTheme="minorHAnsi" w:hAnsiTheme="minorHAnsi" w:cstheme="minorHAnsi"/>
          <w:sz w:val="22"/>
          <w:szCs w:val="22"/>
        </w:rPr>
      </w:pPr>
    </w:p>
    <w:p w:rsidR="00666901" w:rsidRDefault="00666901" w:rsidP="002841BC">
      <w:pPr>
        <w:spacing w:after="120"/>
        <w:rPr>
          <w:rFonts w:asciiTheme="minorHAnsi" w:hAnsiTheme="minorHAnsi" w:cstheme="minorHAnsi"/>
          <w:sz w:val="22"/>
          <w:szCs w:val="22"/>
        </w:rPr>
      </w:pPr>
    </w:p>
    <w:p w:rsidR="00666901" w:rsidRPr="00A917A3" w:rsidRDefault="00666901" w:rsidP="00666901">
      <w:pPr>
        <w:spacing w:after="120"/>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rsidR="00666901" w:rsidRDefault="00666901" w:rsidP="00666901">
      <w:pPr>
        <w:rPr>
          <w:rFonts w:asciiTheme="minorHAnsi" w:hAnsiTheme="minorHAnsi" w:cstheme="minorHAnsi"/>
          <w:sz w:val="22"/>
          <w:szCs w:val="22"/>
        </w:rPr>
      </w:pPr>
      <w:r>
        <w:rPr>
          <w:rFonts w:asciiTheme="minorHAnsi" w:hAnsiTheme="minorHAnsi" w:cstheme="minorHAnsi"/>
          <w:sz w:val="22"/>
          <w:szCs w:val="22"/>
        </w:rPr>
        <w:t>jméno, příjmení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MUDr. Břetislav Shon</w:t>
      </w:r>
    </w:p>
    <w:p w:rsidR="00666901" w:rsidRDefault="00666901" w:rsidP="00666901">
      <w:pPr>
        <w:rPr>
          <w:rFonts w:asciiTheme="minorHAnsi" w:hAnsiTheme="minorHAnsi" w:cstheme="minorHAnsi"/>
          <w:sz w:val="22"/>
          <w:szCs w:val="22"/>
        </w:rPr>
      </w:pPr>
      <w:r>
        <w:rPr>
          <w:rFonts w:asciiTheme="minorHAnsi" w:hAnsiTheme="minorHAnsi" w:cstheme="minorHAnsi"/>
          <w:sz w:val="22"/>
          <w:szCs w:val="22"/>
        </w:rPr>
        <w:t>funkce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předseda představenstva</w:t>
      </w:r>
    </w:p>
    <w:p w:rsidR="00666901" w:rsidRDefault="00666901" w:rsidP="00666901">
      <w:pPr>
        <w:ind w:left="4248" w:firstLine="708"/>
        <w:rPr>
          <w:rFonts w:asciiTheme="minorHAnsi" w:hAnsiTheme="minorHAnsi" w:cstheme="minorHAnsi"/>
          <w:sz w:val="22"/>
          <w:szCs w:val="22"/>
        </w:rPr>
      </w:pPr>
    </w:p>
    <w:p w:rsidR="00666901" w:rsidRDefault="00666901" w:rsidP="00666901">
      <w:pPr>
        <w:ind w:left="4248" w:firstLine="708"/>
        <w:rPr>
          <w:rFonts w:asciiTheme="minorHAnsi" w:hAnsiTheme="minorHAnsi" w:cstheme="minorHAnsi"/>
          <w:sz w:val="22"/>
          <w:szCs w:val="22"/>
        </w:rPr>
      </w:pPr>
    </w:p>
    <w:p w:rsidR="00666901" w:rsidRDefault="00666901" w:rsidP="00666901">
      <w:pPr>
        <w:ind w:left="4248" w:firstLine="708"/>
        <w:rPr>
          <w:rFonts w:asciiTheme="minorHAnsi" w:hAnsiTheme="minorHAnsi" w:cstheme="minorHAnsi"/>
          <w:sz w:val="22"/>
          <w:szCs w:val="22"/>
        </w:rPr>
      </w:pPr>
    </w:p>
    <w:p w:rsidR="00666901" w:rsidRDefault="00666901" w:rsidP="00666901">
      <w:pPr>
        <w:spacing w:after="120"/>
        <w:ind w:left="4248" w:firstLine="708"/>
        <w:rPr>
          <w:rFonts w:asciiTheme="minorHAnsi" w:hAnsiTheme="minorHAnsi" w:cstheme="minorHAnsi"/>
          <w:sz w:val="22"/>
          <w:szCs w:val="22"/>
        </w:rPr>
      </w:pPr>
      <w:r>
        <w:rPr>
          <w:rFonts w:asciiTheme="minorHAnsi" w:hAnsiTheme="minorHAnsi" w:cstheme="minorHAnsi"/>
          <w:sz w:val="22"/>
          <w:szCs w:val="22"/>
        </w:rPr>
        <w:t>………………………………………………</w:t>
      </w:r>
    </w:p>
    <w:p w:rsidR="00666901" w:rsidRDefault="00666901" w:rsidP="00666901">
      <w:pPr>
        <w:ind w:left="4247" w:firstLine="709"/>
        <w:rPr>
          <w:rFonts w:asciiTheme="minorHAnsi" w:hAnsiTheme="minorHAnsi" w:cstheme="minorHAnsi"/>
          <w:sz w:val="22"/>
          <w:szCs w:val="22"/>
        </w:rPr>
      </w:pPr>
      <w:r>
        <w:rPr>
          <w:rFonts w:asciiTheme="minorHAnsi" w:hAnsiTheme="minorHAnsi" w:cstheme="minorHAnsi"/>
          <w:sz w:val="22"/>
          <w:szCs w:val="22"/>
        </w:rPr>
        <w:t>MUDr. Jaroslav Novák, MBA</w:t>
      </w:r>
    </w:p>
    <w:p w:rsidR="00666901" w:rsidRPr="00A917A3" w:rsidRDefault="00666901" w:rsidP="00666901">
      <w:pPr>
        <w:ind w:left="4247" w:firstLine="709"/>
        <w:rPr>
          <w:rFonts w:asciiTheme="minorHAnsi" w:hAnsiTheme="minorHAnsi" w:cstheme="minorHAnsi"/>
          <w:sz w:val="22"/>
          <w:szCs w:val="22"/>
        </w:rPr>
      </w:pPr>
      <w:r>
        <w:rPr>
          <w:rFonts w:asciiTheme="minorHAnsi" w:hAnsiTheme="minorHAnsi" w:cstheme="minorHAnsi"/>
          <w:sz w:val="22"/>
          <w:szCs w:val="22"/>
        </w:rPr>
        <w:t>člen představenstva</w:t>
      </w:r>
    </w:p>
    <w:p w:rsidR="00666901" w:rsidRDefault="00666901" w:rsidP="00666901">
      <w:pPr>
        <w:ind w:left="4248" w:firstLine="708"/>
        <w:rPr>
          <w:rFonts w:asciiTheme="minorHAnsi" w:hAnsiTheme="minorHAnsi" w:cstheme="minorHAnsi"/>
          <w:sz w:val="22"/>
          <w:szCs w:val="22"/>
        </w:rPr>
      </w:pPr>
    </w:p>
    <w:p w:rsidR="002841BC" w:rsidRPr="00A917A3" w:rsidRDefault="002841BC" w:rsidP="002841BC">
      <w:pPr>
        <w:spacing w:after="120"/>
        <w:rPr>
          <w:rFonts w:asciiTheme="minorHAnsi" w:hAnsiTheme="minorHAnsi" w:cstheme="minorHAnsi"/>
          <w:sz w:val="22"/>
          <w:szCs w:val="22"/>
        </w:rPr>
      </w:pPr>
    </w:p>
    <w:p w:rsidR="002841BC" w:rsidRPr="00A917A3" w:rsidRDefault="002841BC" w:rsidP="002841BC">
      <w:pPr>
        <w:spacing w:after="120"/>
        <w:rPr>
          <w:rFonts w:asciiTheme="minorHAnsi" w:hAnsiTheme="minorHAnsi" w:cstheme="minorHAnsi"/>
          <w:sz w:val="22"/>
          <w:szCs w:val="22"/>
        </w:rPr>
      </w:pPr>
    </w:p>
    <w:p w:rsidR="002841BC" w:rsidRPr="00A917A3" w:rsidRDefault="002841BC" w:rsidP="002841BC">
      <w:pPr>
        <w:spacing w:after="120"/>
        <w:rPr>
          <w:rFonts w:asciiTheme="minorHAnsi" w:hAnsiTheme="minorHAnsi" w:cstheme="minorHAnsi"/>
          <w:sz w:val="22"/>
          <w:szCs w:val="22"/>
        </w:rPr>
      </w:pPr>
    </w:p>
    <w:p w:rsidR="002841BC" w:rsidRPr="00A917A3" w:rsidRDefault="002841BC" w:rsidP="003A3820">
      <w:pPr>
        <w:spacing w:after="120"/>
        <w:jc w:val="center"/>
        <w:rPr>
          <w:rFonts w:asciiTheme="minorHAnsi" w:hAnsiTheme="minorHAnsi" w:cstheme="minorHAnsi"/>
          <w:b/>
          <w:bCs/>
          <w:sz w:val="22"/>
          <w:szCs w:val="22"/>
        </w:rPr>
      </w:pPr>
    </w:p>
    <w:p w:rsidR="002841BC" w:rsidRPr="00A917A3" w:rsidRDefault="002841BC" w:rsidP="003A3820">
      <w:pPr>
        <w:spacing w:after="120"/>
        <w:jc w:val="center"/>
        <w:rPr>
          <w:rFonts w:asciiTheme="minorHAnsi" w:hAnsiTheme="minorHAnsi" w:cstheme="minorHAnsi"/>
          <w:b/>
          <w:bCs/>
          <w:sz w:val="22"/>
          <w:szCs w:val="22"/>
        </w:rPr>
      </w:pPr>
    </w:p>
    <w:p w:rsidR="002841BC" w:rsidRPr="00A917A3" w:rsidRDefault="002841BC" w:rsidP="003A3820">
      <w:pPr>
        <w:spacing w:after="120"/>
        <w:jc w:val="center"/>
        <w:rPr>
          <w:rFonts w:asciiTheme="minorHAnsi" w:hAnsiTheme="minorHAnsi" w:cstheme="minorHAnsi"/>
          <w:b/>
          <w:bCs/>
          <w:sz w:val="22"/>
          <w:szCs w:val="22"/>
        </w:rPr>
      </w:pPr>
    </w:p>
    <w:p w:rsidR="009400AC" w:rsidRPr="00A917A3" w:rsidRDefault="009400AC">
      <w:pPr>
        <w:jc w:val="left"/>
        <w:rPr>
          <w:rFonts w:asciiTheme="minorHAnsi" w:hAnsiTheme="minorHAnsi" w:cstheme="minorHAnsi"/>
          <w:b/>
          <w:bCs/>
          <w:color w:val="000000"/>
          <w:sz w:val="22"/>
          <w:szCs w:val="22"/>
        </w:rPr>
      </w:pPr>
      <w:r w:rsidRPr="00A917A3">
        <w:rPr>
          <w:rFonts w:asciiTheme="minorHAnsi" w:hAnsiTheme="minorHAnsi" w:cstheme="minorHAnsi"/>
          <w:b/>
          <w:bCs/>
          <w:color w:val="000000"/>
          <w:sz w:val="22"/>
          <w:szCs w:val="22"/>
        </w:rPr>
        <w:br w:type="page"/>
      </w:r>
    </w:p>
    <w:p w:rsidR="003A3820" w:rsidRPr="00A917A3" w:rsidRDefault="003A3820" w:rsidP="003A3820">
      <w:pPr>
        <w:spacing w:after="120"/>
        <w:jc w:val="center"/>
        <w:rPr>
          <w:rFonts w:asciiTheme="minorHAnsi" w:hAnsiTheme="minorHAnsi" w:cstheme="minorHAnsi"/>
          <w:b/>
          <w:bCs/>
          <w:sz w:val="22"/>
          <w:szCs w:val="22"/>
        </w:rPr>
      </w:pPr>
      <w:r w:rsidRPr="00A917A3">
        <w:rPr>
          <w:rFonts w:asciiTheme="minorHAnsi" w:hAnsiTheme="minorHAnsi" w:cstheme="minorHAnsi"/>
          <w:b/>
          <w:bCs/>
          <w:sz w:val="22"/>
          <w:szCs w:val="22"/>
        </w:rPr>
        <w:lastRenderedPageBreak/>
        <w:t>Příloha č. 3</w:t>
      </w:r>
    </w:p>
    <w:p w:rsidR="003A3820" w:rsidRPr="00A917A3" w:rsidRDefault="003A3820" w:rsidP="003A3820">
      <w:pPr>
        <w:pStyle w:val="Ploha"/>
        <w:rPr>
          <w:rFonts w:asciiTheme="minorHAnsi" w:hAnsiTheme="minorHAnsi" w:cstheme="minorHAnsi"/>
          <w:sz w:val="22"/>
          <w:szCs w:val="22"/>
        </w:rPr>
      </w:pPr>
    </w:p>
    <w:p w:rsidR="003A3820" w:rsidRPr="00A917A3" w:rsidRDefault="003A3820" w:rsidP="003A3820">
      <w:pPr>
        <w:pStyle w:val="Smluvnstrana"/>
        <w:spacing w:line="240" w:lineRule="auto"/>
        <w:rPr>
          <w:rFonts w:asciiTheme="minorHAnsi" w:hAnsiTheme="minorHAnsi" w:cstheme="minorHAnsi"/>
          <w:bCs/>
          <w:sz w:val="22"/>
          <w:szCs w:val="22"/>
        </w:rPr>
      </w:pPr>
      <w:r w:rsidRPr="00A917A3">
        <w:rPr>
          <w:rFonts w:asciiTheme="minorHAnsi" w:hAnsiTheme="minorHAnsi" w:cstheme="minorHAnsi"/>
          <w:bCs/>
          <w:sz w:val="22"/>
          <w:szCs w:val="22"/>
        </w:rPr>
        <w:t>Dodací list</w:t>
      </w:r>
    </w:p>
    <w:p w:rsidR="003A3820" w:rsidRPr="00666901" w:rsidRDefault="003A3820" w:rsidP="003A3820">
      <w:pPr>
        <w:jc w:val="center"/>
        <w:rPr>
          <w:rFonts w:asciiTheme="minorHAnsi" w:hAnsiTheme="minorHAnsi" w:cstheme="minorHAnsi"/>
          <w:iCs/>
          <w:sz w:val="22"/>
          <w:szCs w:val="22"/>
        </w:rPr>
      </w:pPr>
      <w:r w:rsidRPr="00666901">
        <w:rPr>
          <w:rFonts w:asciiTheme="minorHAnsi" w:hAnsiTheme="minorHAnsi" w:cstheme="minorHAnsi"/>
          <w:iCs/>
          <w:sz w:val="22"/>
          <w:szCs w:val="22"/>
        </w:rPr>
        <w:t xml:space="preserve">dle ustanovení </w:t>
      </w:r>
      <w:proofErr w:type="gramStart"/>
      <w:r w:rsidRPr="00666901">
        <w:rPr>
          <w:rFonts w:asciiTheme="minorHAnsi" w:hAnsiTheme="minorHAnsi" w:cstheme="minorHAnsi"/>
          <w:iCs/>
          <w:sz w:val="22"/>
          <w:szCs w:val="22"/>
        </w:rPr>
        <w:t>5.7. rámcové</w:t>
      </w:r>
      <w:proofErr w:type="gramEnd"/>
      <w:r w:rsidRPr="00666901">
        <w:rPr>
          <w:rFonts w:asciiTheme="minorHAnsi" w:hAnsiTheme="minorHAnsi" w:cstheme="minorHAnsi"/>
          <w:iCs/>
          <w:sz w:val="22"/>
          <w:szCs w:val="22"/>
        </w:rPr>
        <w:t xml:space="preserve"> kupní smlouvy ze dne ______ </w:t>
      </w:r>
    </w:p>
    <w:p w:rsidR="003A3820" w:rsidRPr="00A917A3" w:rsidRDefault="003A3820" w:rsidP="003A3820">
      <w:pPr>
        <w:pStyle w:val="Zkladntext"/>
        <w:spacing w:after="120"/>
        <w:rPr>
          <w:rFonts w:asciiTheme="minorHAnsi" w:hAnsiTheme="minorHAnsi" w:cstheme="minorHAnsi"/>
          <w:sz w:val="22"/>
          <w:szCs w:val="22"/>
        </w:rPr>
      </w:pPr>
    </w:p>
    <w:p w:rsidR="003A3820" w:rsidRPr="00FB4E32" w:rsidRDefault="003A3820" w:rsidP="003A3820">
      <w:pPr>
        <w:pStyle w:val="odsazfurt"/>
        <w:ind w:left="0"/>
        <w:jc w:val="center"/>
        <w:rPr>
          <w:rFonts w:asciiTheme="minorHAnsi" w:hAnsiTheme="minorHAnsi" w:cstheme="minorHAnsi"/>
          <w:sz w:val="22"/>
          <w:szCs w:val="22"/>
        </w:rPr>
      </w:pPr>
      <w:r w:rsidRPr="00FB4E32">
        <w:rPr>
          <w:rFonts w:asciiTheme="minorHAnsi" w:hAnsiTheme="minorHAnsi" w:cstheme="minorHAnsi"/>
          <w:iCs/>
          <w:sz w:val="22"/>
          <w:szCs w:val="22"/>
        </w:rPr>
        <w:t>[</w:t>
      </w:r>
      <w:r w:rsidRPr="00FB4E32">
        <w:rPr>
          <w:rFonts w:asciiTheme="minorHAnsi" w:hAnsiTheme="minorHAnsi" w:cstheme="minorHAnsi"/>
          <w:iCs/>
          <w:sz w:val="22"/>
          <w:szCs w:val="22"/>
          <w:highlight w:val="yellow"/>
        </w:rPr>
        <w:t>místo pro vložení dodacího listu</w:t>
      </w:r>
      <w:r w:rsidRPr="00FB4E32">
        <w:rPr>
          <w:rFonts w:asciiTheme="minorHAnsi" w:hAnsiTheme="minorHAnsi" w:cstheme="minorHAnsi"/>
          <w:iCs/>
          <w:sz w:val="22"/>
          <w:szCs w:val="22"/>
        </w:rPr>
        <w:t>]</w:t>
      </w:r>
    </w:p>
    <w:p w:rsidR="003A3820" w:rsidRPr="00A917A3" w:rsidRDefault="003A3820" w:rsidP="003A3820">
      <w:pPr>
        <w:pStyle w:val="odsazfurt"/>
        <w:ind w:left="0"/>
        <w:rPr>
          <w:rFonts w:asciiTheme="minorHAnsi" w:hAnsiTheme="minorHAnsi" w:cstheme="minorHAnsi"/>
          <w:sz w:val="22"/>
          <w:szCs w:val="22"/>
        </w:rPr>
      </w:pPr>
    </w:p>
    <w:p w:rsidR="003A3820" w:rsidRPr="00A917A3" w:rsidRDefault="003A3820" w:rsidP="003A3820">
      <w:pPr>
        <w:pStyle w:val="odsazfurt"/>
        <w:ind w:left="0"/>
        <w:rPr>
          <w:rFonts w:asciiTheme="minorHAnsi" w:hAnsiTheme="minorHAnsi" w:cstheme="minorHAnsi"/>
          <w:sz w:val="22"/>
          <w:szCs w:val="22"/>
        </w:rPr>
      </w:pPr>
    </w:p>
    <w:p w:rsidR="00417E73" w:rsidRDefault="00417E73" w:rsidP="00417E73">
      <w:pPr>
        <w:spacing w:after="120"/>
        <w:rPr>
          <w:rFonts w:asciiTheme="minorHAnsi" w:hAnsiTheme="minorHAnsi" w:cstheme="minorHAnsi"/>
          <w:sz w:val="22"/>
          <w:szCs w:val="22"/>
        </w:rPr>
      </w:pPr>
      <w:r w:rsidRPr="00417E73">
        <w:rPr>
          <w:rFonts w:asciiTheme="minorHAnsi" w:hAnsiTheme="minorHAnsi" w:cstheme="minorHAnsi"/>
          <w:sz w:val="22"/>
          <w:szCs w:val="22"/>
          <w:highlight w:val="yellow"/>
        </w:rPr>
        <w:t xml:space="preserve">Bude </w:t>
      </w:r>
      <w:r>
        <w:rPr>
          <w:rFonts w:asciiTheme="minorHAnsi" w:hAnsiTheme="minorHAnsi" w:cstheme="minorHAnsi"/>
          <w:sz w:val="22"/>
          <w:szCs w:val="22"/>
          <w:highlight w:val="yellow"/>
        </w:rPr>
        <w:t>po</w:t>
      </w:r>
      <w:r w:rsidRPr="00417E73">
        <w:rPr>
          <w:rFonts w:asciiTheme="minorHAnsi" w:hAnsiTheme="minorHAnsi" w:cstheme="minorHAnsi"/>
          <w:sz w:val="22"/>
          <w:szCs w:val="22"/>
          <w:highlight w:val="yellow"/>
        </w:rPr>
        <w:t>užito až při vlastním plnění po podpisu smlouvy s vybraným dodavatelem</w:t>
      </w:r>
    </w:p>
    <w:p w:rsidR="003A3820" w:rsidRPr="00A917A3" w:rsidRDefault="003A3820" w:rsidP="003A3820">
      <w:pPr>
        <w:pStyle w:val="odsazfurt"/>
        <w:ind w:left="0"/>
        <w:rPr>
          <w:rFonts w:asciiTheme="minorHAnsi" w:hAnsiTheme="minorHAnsi" w:cstheme="minorHAnsi"/>
          <w:sz w:val="22"/>
          <w:szCs w:val="22"/>
        </w:rPr>
      </w:pPr>
    </w:p>
    <w:p w:rsidR="003A3820" w:rsidRDefault="003A3820" w:rsidP="003A3820">
      <w:pPr>
        <w:pStyle w:val="odsazfurt"/>
        <w:ind w:left="0"/>
        <w:rPr>
          <w:rFonts w:asciiTheme="minorHAnsi" w:hAnsiTheme="minorHAnsi" w:cstheme="minorHAnsi"/>
          <w:sz w:val="22"/>
          <w:szCs w:val="22"/>
        </w:rPr>
      </w:pPr>
    </w:p>
    <w:p w:rsidR="00666901" w:rsidRDefault="00666901" w:rsidP="003A3820">
      <w:pPr>
        <w:pStyle w:val="odsazfurt"/>
        <w:ind w:left="0"/>
        <w:rPr>
          <w:rFonts w:asciiTheme="minorHAnsi" w:hAnsiTheme="minorHAnsi" w:cstheme="minorHAnsi"/>
          <w:sz w:val="22"/>
          <w:szCs w:val="22"/>
        </w:rPr>
      </w:pPr>
    </w:p>
    <w:p w:rsidR="00666901" w:rsidRDefault="00666901" w:rsidP="00666901">
      <w:pPr>
        <w:spacing w:after="120"/>
        <w:rPr>
          <w:rFonts w:asciiTheme="minorHAnsi" w:hAnsiTheme="minorHAnsi" w:cstheme="minorHAnsi"/>
          <w:b/>
          <w:sz w:val="22"/>
          <w:szCs w:val="22"/>
        </w:rPr>
      </w:pPr>
      <w:r>
        <w:rPr>
          <w:rFonts w:asciiTheme="minorHAnsi" w:hAnsiTheme="minorHAnsi" w:cstheme="minorHAnsi"/>
          <w:b/>
          <w:sz w:val="22"/>
          <w:szCs w:val="22"/>
        </w:rPr>
        <w:t>Prodávající</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Kupující</w:t>
      </w:r>
    </w:p>
    <w:p w:rsidR="00666901" w:rsidRDefault="00666901" w:rsidP="00666901">
      <w:pPr>
        <w:spacing w:after="120"/>
        <w:rPr>
          <w:rFonts w:asciiTheme="minorHAnsi" w:hAnsiTheme="minorHAnsi" w:cstheme="minorHAnsi"/>
          <w:b/>
          <w:sz w:val="22"/>
          <w:szCs w:val="22"/>
        </w:rPr>
      </w:pPr>
    </w:p>
    <w:p w:rsidR="00666901" w:rsidRPr="00666901" w:rsidRDefault="00666901" w:rsidP="00666901">
      <w:pPr>
        <w:spacing w:after="120"/>
        <w:rPr>
          <w:rFonts w:asciiTheme="minorHAnsi" w:hAnsiTheme="minorHAnsi" w:cstheme="minorHAnsi"/>
          <w:sz w:val="22"/>
          <w:szCs w:val="22"/>
        </w:rPr>
      </w:pPr>
      <w:r>
        <w:rPr>
          <w:rFonts w:asciiTheme="minorHAnsi" w:hAnsiTheme="minorHAnsi" w:cstheme="minorHAnsi"/>
          <w:sz w:val="22"/>
          <w:szCs w:val="22"/>
        </w:rPr>
        <w:t>V ………………… dne: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V Českých Budějovicích dne:</w:t>
      </w:r>
    </w:p>
    <w:p w:rsidR="00666901" w:rsidRDefault="00666901" w:rsidP="00666901">
      <w:pPr>
        <w:spacing w:after="120"/>
        <w:rPr>
          <w:rFonts w:asciiTheme="minorHAnsi" w:hAnsiTheme="minorHAnsi" w:cstheme="minorHAnsi"/>
          <w:sz w:val="22"/>
          <w:szCs w:val="22"/>
        </w:rPr>
      </w:pPr>
    </w:p>
    <w:p w:rsidR="00666901" w:rsidRDefault="00666901" w:rsidP="00666901">
      <w:pPr>
        <w:spacing w:after="120"/>
        <w:rPr>
          <w:rFonts w:asciiTheme="minorHAnsi" w:hAnsiTheme="minorHAnsi" w:cstheme="minorHAnsi"/>
          <w:sz w:val="22"/>
          <w:szCs w:val="22"/>
        </w:rPr>
      </w:pPr>
    </w:p>
    <w:p w:rsidR="00666901" w:rsidRPr="00A917A3" w:rsidRDefault="00666901" w:rsidP="00666901">
      <w:pPr>
        <w:spacing w:after="120"/>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rsidR="00666901" w:rsidRDefault="00666901" w:rsidP="00666901">
      <w:pPr>
        <w:rPr>
          <w:rFonts w:asciiTheme="minorHAnsi" w:hAnsiTheme="minorHAnsi" w:cstheme="minorHAnsi"/>
          <w:sz w:val="22"/>
          <w:szCs w:val="22"/>
        </w:rPr>
      </w:pPr>
      <w:r>
        <w:rPr>
          <w:rFonts w:asciiTheme="minorHAnsi" w:hAnsiTheme="minorHAnsi" w:cstheme="minorHAnsi"/>
          <w:sz w:val="22"/>
          <w:szCs w:val="22"/>
        </w:rPr>
        <w:t>jméno, příjmení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MUDr. Břetislav Shon</w:t>
      </w:r>
    </w:p>
    <w:p w:rsidR="00666901" w:rsidRDefault="00666901" w:rsidP="00666901">
      <w:pPr>
        <w:rPr>
          <w:rFonts w:asciiTheme="minorHAnsi" w:hAnsiTheme="minorHAnsi" w:cstheme="minorHAnsi"/>
          <w:sz w:val="22"/>
          <w:szCs w:val="22"/>
        </w:rPr>
      </w:pPr>
      <w:r>
        <w:rPr>
          <w:rFonts w:asciiTheme="minorHAnsi" w:hAnsiTheme="minorHAnsi" w:cstheme="minorHAnsi"/>
          <w:sz w:val="22"/>
          <w:szCs w:val="22"/>
        </w:rPr>
        <w:t>funkce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předseda představenstva</w:t>
      </w:r>
    </w:p>
    <w:p w:rsidR="00666901" w:rsidRDefault="00666901" w:rsidP="00666901">
      <w:pPr>
        <w:ind w:left="4248" w:firstLine="708"/>
        <w:rPr>
          <w:rFonts w:asciiTheme="minorHAnsi" w:hAnsiTheme="minorHAnsi" w:cstheme="minorHAnsi"/>
          <w:sz w:val="22"/>
          <w:szCs w:val="22"/>
        </w:rPr>
      </w:pPr>
    </w:p>
    <w:p w:rsidR="00666901" w:rsidRDefault="00666901" w:rsidP="00666901">
      <w:pPr>
        <w:ind w:left="4248" w:firstLine="708"/>
        <w:rPr>
          <w:rFonts w:asciiTheme="minorHAnsi" w:hAnsiTheme="minorHAnsi" w:cstheme="minorHAnsi"/>
          <w:sz w:val="22"/>
          <w:szCs w:val="22"/>
        </w:rPr>
      </w:pPr>
    </w:p>
    <w:p w:rsidR="00666901" w:rsidRDefault="00666901" w:rsidP="00666901">
      <w:pPr>
        <w:ind w:left="4248" w:firstLine="708"/>
        <w:rPr>
          <w:rFonts w:asciiTheme="minorHAnsi" w:hAnsiTheme="minorHAnsi" w:cstheme="minorHAnsi"/>
          <w:sz w:val="22"/>
          <w:szCs w:val="22"/>
        </w:rPr>
      </w:pPr>
    </w:p>
    <w:p w:rsidR="00666901" w:rsidRDefault="00666901" w:rsidP="00666901">
      <w:pPr>
        <w:spacing w:after="120"/>
        <w:ind w:left="4248" w:firstLine="708"/>
        <w:rPr>
          <w:rFonts w:asciiTheme="minorHAnsi" w:hAnsiTheme="minorHAnsi" w:cstheme="minorHAnsi"/>
          <w:sz w:val="22"/>
          <w:szCs w:val="22"/>
        </w:rPr>
      </w:pPr>
      <w:r>
        <w:rPr>
          <w:rFonts w:asciiTheme="minorHAnsi" w:hAnsiTheme="minorHAnsi" w:cstheme="minorHAnsi"/>
          <w:sz w:val="22"/>
          <w:szCs w:val="22"/>
        </w:rPr>
        <w:t>………………………………………………</w:t>
      </w:r>
    </w:p>
    <w:p w:rsidR="00666901" w:rsidRDefault="00666901" w:rsidP="00666901">
      <w:pPr>
        <w:ind w:left="4247" w:firstLine="709"/>
        <w:rPr>
          <w:rFonts w:asciiTheme="minorHAnsi" w:hAnsiTheme="minorHAnsi" w:cstheme="minorHAnsi"/>
          <w:sz w:val="22"/>
          <w:szCs w:val="22"/>
        </w:rPr>
      </w:pPr>
      <w:r>
        <w:rPr>
          <w:rFonts w:asciiTheme="minorHAnsi" w:hAnsiTheme="minorHAnsi" w:cstheme="minorHAnsi"/>
          <w:sz w:val="22"/>
          <w:szCs w:val="22"/>
        </w:rPr>
        <w:t>MUDr. Jaroslav Novák, MBA</w:t>
      </w:r>
    </w:p>
    <w:p w:rsidR="00666901" w:rsidRPr="00A917A3" w:rsidRDefault="00666901" w:rsidP="00666901">
      <w:pPr>
        <w:ind w:left="4247" w:firstLine="709"/>
        <w:rPr>
          <w:rFonts w:asciiTheme="minorHAnsi" w:hAnsiTheme="minorHAnsi" w:cstheme="minorHAnsi"/>
          <w:sz w:val="22"/>
          <w:szCs w:val="22"/>
        </w:rPr>
      </w:pPr>
      <w:r>
        <w:rPr>
          <w:rFonts w:asciiTheme="minorHAnsi" w:hAnsiTheme="minorHAnsi" w:cstheme="minorHAnsi"/>
          <w:sz w:val="22"/>
          <w:szCs w:val="22"/>
        </w:rPr>
        <w:t>člen představenstva</w:t>
      </w:r>
    </w:p>
    <w:p w:rsidR="00666901" w:rsidRPr="00A917A3" w:rsidRDefault="00666901" w:rsidP="003A3820">
      <w:pPr>
        <w:pStyle w:val="odsazfurt"/>
        <w:ind w:left="0"/>
        <w:rPr>
          <w:rFonts w:asciiTheme="minorHAnsi" w:hAnsiTheme="minorHAnsi" w:cstheme="minorHAnsi"/>
          <w:sz w:val="22"/>
          <w:szCs w:val="22"/>
        </w:rPr>
      </w:pPr>
    </w:p>
    <w:p w:rsidR="003A3820" w:rsidRPr="00A917A3" w:rsidRDefault="003A3820" w:rsidP="003A3820">
      <w:pPr>
        <w:pStyle w:val="odsazfurt"/>
        <w:ind w:left="0"/>
        <w:rPr>
          <w:rFonts w:asciiTheme="minorHAnsi" w:hAnsiTheme="minorHAnsi" w:cstheme="minorHAnsi"/>
          <w:sz w:val="22"/>
          <w:szCs w:val="22"/>
        </w:rPr>
      </w:pPr>
    </w:p>
    <w:p w:rsidR="003A3820" w:rsidRPr="00A917A3" w:rsidRDefault="003A3820" w:rsidP="003A3820">
      <w:pPr>
        <w:pStyle w:val="odsazfurt"/>
        <w:ind w:left="0"/>
        <w:rPr>
          <w:rFonts w:asciiTheme="minorHAnsi" w:hAnsiTheme="minorHAnsi" w:cstheme="minorHAnsi"/>
          <w:sz w:val="22"/>
          <w:szCs w:val="22"/>
        </w:rPr>
      </w:pPr>
    </w:p>
    <w:p w:rsidR="003A3820" w:rsidRPr="00A917A3" w:rsidRDefault="003A3820" w:rsidP="003A3820">
      <w:pPr>
        <w:pStyle w:val="odsazfurt"/>
        <w:ind w:left="0"/>
        <w:rPr>
          <w:rFonts w:asciiTheme="minorHAnsi" w:hAnsiTheme="minorHAnsi" w:cstheme="minorHAnsi"/>
          <w:sz w:val="22"/>
          <w:szCs w:val="22"/>
        </w:rPr>
      </w:pPr>
    </w:p>
    <w:p w:rsidR="003A3820" w:rsidRPr="00A917A3" w:rsidRDefault="003A3820" w:rsidP="003A3820">
      <w:pPr>
        <w:pStyle w:val="odsazfurt"/>
        <w:ind w:left="0"/>
        <w:rPr>
          <w:rFonts w:asciiTheme="minorHAnsi" w:hAnsiTheme="minorHAnsi" w:cstheme="minorHAnsi"/>
          <w:sz w:val="22"/>
          <w:szCs w:val="22"/>
        </w:rPr>
      </w:pPr>
    </w:p>
    <w:p w:rsidR="003A3820" w:rsidRPr="00A917A3" w:rsidRDefault="003A3820" w:rsidP="003A3820">
      <w:pPr>
        <w:pStyle w:val="odsazfurt"/>
        <w:ind w:left="0"/>
        <w:rPr>
          <w:rFonts w:asciiTheme="minorHAnsi" w:hAnsiTheme="minorHAnsi" w:cstheme="minorHAnsi"/>
          <w:sz w:val="22"/>
          <w:szCs w:val="22"/>
        </w:rPr>
      </w:pPr>
    </w:p>
    <w:p w:rsidR="003A3820" w:rsidRPr="00A917A3" w:rsidRDefault="003A3820" w:rsidP="003A3820">
      <w:pPr>
        <w:pStyle w:val="odsazfurt"/>
        <w:ind w:left="0"/>
        <w:rPr>
          <w:rFonts w:asciiTheme="minorHAnsi" w:hAnsiTheme="minorHAnsi" w:cstheme="minorHAnsi"/>
          <w:sz w:val="22"/>
          <w:szCs w:val="22"/>
        </w:rPr>
      </w:pPr>
    </w:p>
    <w:p w:rsidR="003A3820" w:rsidRPr="00A917A3" w:rsidRDefault="003A3820" w:rsidP="003A3820">
      <w:pPr>
        <w:rPr>
          <w:rFonts w:asciiTheme="minorHAnsi" w:hAnsiTheme="minorHAnsi" w:cstheme="minorHAnsi"/>
          <w:sz w:val="22"/>
          <w:szCs w:val="22"/>
        </w:rPr>
      </w:pPr>
    </w:p>
    <w:p w:rsidR="007D78E6" w:rsidRPr="00A917A3" w:rsidRDefault="007D78E6" w:rsidP="003A3820">
      <w:pPr>
        <w:rPr>
          <w:rFonts w:asciiTheme="minorHAnsi" w:hAnsiTheme="minorHAnsi" w:cstheme="minorHAnsi"/>
          <w:sz w:val="22"/>
          <w:szCs w:val="22"/>
        </w:rPr>
      </w:pPr>
    </w:p>
    <w:p w:rsidR="003C543F" w:rsidRPr="00A917A3" w:rsidRDefault="003C543F" w:rsidP="003A3820">
      <w:pPr>
        <w:rPr>
          <w:rFonts w:asciiTheme="minorHAnsi" w:hAnsiTheme="minorHAnsi" w:cstheme="minorHAnsi"/>
          <w:sz w:val="22"/>
          <w:szCs w:val="22"/>
        </w:rPr>
      </w:pPr>
    </w:p>
    <w:p w:rsidR="003C543F" w:rsidRPr="00A917A3" w:rsidRDefault="003C543F" w:rsidP="003A3820">
      <w:pPr>
        <w:rPr>
          <w:rFonts w:asciiTheme="minorHAnsi" w:hAnsiTheme="minorHAnsi" w:cstheme="minorHAnsi"/>
          <w:sz w:val="22"/>
          <w:szCs w:val="22"/>
        </w:rPr>
      </w:pPr>
    </w:p>
    <w:p w:rsidR="003C543F" w:rsidRPr="00A917A3" w:rsidRDefault="003C543F" w:rsidP="003A3820">
      <w:pPr>
        <w:rPr>
          <w:rFonts w:asciiTheme="minorHAnsi" w:hAnsiTheme="minorHAnsi" w:cstheme="minorHAnsi"/>
          <w:sz w:val="22"/>
          <w:szCs w:val="22"/>
        </w:rPr>
      </w:pPr>
    </w:p>
    <w:p w:rsidR="009400AC" w:rsidRPr="00A917A3" w:rsidRDefault="009400AC">
      <w:pPr>
        <w:jc w:val="left"/>
        <w:rPr>
          <w:rFonts w:asciiTheme="minorHAnsi" w:hAnsiTheme="minorHAnsi" w:cstheme="minorHAnsi"/>
          <w:b/>
          <w:bCs/>
          <w:sz w:val="22"/>
          <w:szCs w:val="22"/>
        </w:rPr>
      </w:pPr>
      <w:r w:rsidRPr="00A917A3">
        <w:rPr>
          <w:rFonts w:asciiTheme="minorHAnsi" w:hAnsiTheme="minorHAnsi" w:cstheme="minorHAnsi"/>
          <w:b/>
          <w:bCs/>
          <w:sz w:val="22"/>
          <w:szCs w:val="22"/>
        </w:rPr>
        <w:br w:type="page"/>
      </w:r>
    </w:p>
    <w:p w:rsidR="007D78E6" w:rsidRPr="00A917A3" w:rsidRDefault="007D78E6" w:rsidP="007D78E6">
      <w:pPr>
        <w:spacing w:after="120"/>
        <w:jc w:val="center"/>
        <w:rPr>
          <w:rFonts w:asciiTheme="minorHAnsi" w:hAnsiTheme="minorHAnsi" w:cstheme="minorHAnsi"/>
          <w:b/>
          <w:bCs/>
          <w:sz w:val="22"/>
          <w:szCs w:val="22"/>
        </w:rPr>
      </w:pPr>
      <w:r w:rsidRPr="00A917A3">
        <w:rPr>
          <w:rFonts w:asciiTheme="minorHAnsi" w:hAnsiTheme="minorHAnsi" w:cstheme="minorHAnsi"/>
          <w:b/>
          <w:bCs/>
          <w:sz w:val="22"/>
          <w:szCs w:val="22"/>
        </w:rPr>
        <w:lastRenderedPageBreak/>
        <w:t>P</w:t>
      </w:r>
      <w:r w:rsidR="00417E73">
        <w:rPr>
          <w:rFonts w:asciiTheme="minorHAnsi" w:hAnsiTheme="minorHAnsi" w:cstheme="minorHAnsi"/>
          <w:b/>
          <w:bCs/>
          <w:sz w:val="22"/>
          <w:szCs w:val="22"/>
        </w:rPr>
        <w:t>říloha č. 4</w:t>
      </w:r>
    </w:p>
    <w:p w:rsidR="007D78E6" w:rsidRPr="00A917A3" w:rsidRDefault="007D78E6" w:rsidP="007D78E6">
      <w:pPr>
        <w:pStyle w:val="Ploha"/>
        <w:rPr>
          <w:rFonts w:asciiTheme="minorHAnsi" w:hAnsiTheme="minorHAnsi" w:cstheme="minorHAnsi"/>
          <w:sz w:val="22"/>
          <w:szCs w:val="22"/>
        </w:rPr>
      </w:pPr>
    </w:p>
    <w:p w:rsidR="007D78E6" w:rsidRPr="00A917A3" w:rsidRDefault="00666901" w:rsidP="007D78E6">
      <w:pPr>
        <w:pStyle w:val="Smluvnstrana"/>
        <w:spacing w:line="240" w:lineRule="auto"/>
        <w:rPr>
          <w:rFonts w:asciiTheme="minorHAnsi" w:hAnsiTheme="minorHAnsi" w:cstheme="minorHAnsi"/>
          <w:bCs/>
          <w:sz w:val="22"/>
          <w:szCs w:val="22"/>
        </w:rPr>
      </w:pPr>
      <w:r>
        <w:rPr>
          <w:rFonts w:asciiTheme="minorHAnsi" w:hAnsiTheme="minorHAnsi" w:cstheme="minorHAnsi"/>
          <w:bCs/>
          <w:sz w:val="22"/>
          <w:szCs w:val="22"/>
        </w:rPr>
        <w:t>Automatizovaný analyzátor</w:t>
      </w:r>
    </w:p>
    <w:p w:rsidR="007D78E6" w:rsidRPr="00666901" w:rsidRDefault="007D78E6" w:rsidP="007D78E6">
      <w:pPr>
        <w:jc w:val="center"/>
        <w:rPr>
          <w:rFonts w:asciiTheme="minorHAnsi" w:hAnsiTheme="minorHAnsi" w:cstheme="minorHAnsi"/>
          <w:iCs/>
          <w:sz w:val="22"/>
          <w:szCs w:val="22"/>
        </w:rPr>
      </w:pPr>
      <w:r w:rsidRPr="00666901">
        <w:rPr>
          <w:rFonts w:asciiTheme="minorHAnsi" w:hAnsiTheme="minorHAnsi" w:cstheme="minorHAnsi"/>
          <w:iCs/>
          <w:sz w:val="22"/>
          <w:szCs w:val="22"/>
        </w:rPr>
        <w:t xml:space="preserve">dle ustanovení 3A.2. rámcové kupní smlouvy ze dne ______ </w:t>
      </w:r>
    </w:p>
    <w:p w:rsidR="007D78E6" w:rsidRPr="00A917A3" w:rsidRDefault="007D78E6" w:rsidP="007D78E6">
      <w:pPr>
        <w:rPr>
          <w:rFonts w:asciiTheme="minorHAnsi" w:hAnsiTheme="minorHAnsi" w:cstheme="minorHAnsi"/>
          <w:sz w:val="22"/>
          <w:szCs w:val="22"/>
        </w:rPr>
      </w:pPr>
    </w:p>
    <w:p w:rsidR="007D78E6" w:rsidRPr="00A917A3" w:rsidRDefault="007D78E6" w:rsidP="007D78E6">
      <w:pPr>
        <w:pStyle w:val="Smluvnstrana"/>
        <w:spacing w:line="240" w:lineRule="auto"/>
        <w:rPr>
          <w:rFonts w:asciiTheme="minorHAnsi" w:hAnsiTheme="minorHAnsi" w:cstheme="minorHAnsi"/>
          <w:sz w:val="22"/>
          <w:szCs w:val="22"/>
        </w:rPr>
      </w:pPr>
      <w:r w:rsidRPr="00A917A3">
        <w:rPr>
          <w:rFonts w:asciiTheme="minorHAnsi" w:hAnsiTheme="minorHAnsi" w:cstheme="minorHAnsi"/>
          <w:sz w:val="22"/>
          <w:szCs w:val="22"/>
        </w:rPr>
        <w:t xml:space="preserve">Specifikace </w:t>
      </w:r>
      <w:r w:rsidR="00666901">
        <w:rPr>
          <w:rFonts w:asciiTheme="minorHAnsi" w:hAnsiTheme="minorHAnsi" w:cstheme="minorHAnsi"/>
          <w:sz w:val="22"/>
          <w:szCs w:val="22"/>
        </w:rPr>
        <w:t>Automatizovaného analyzátoru</w:t>
      </w:r>
    </w:p>
    <w:p w:rsidR="007D78E6" w:rsidRPr="00A917A3" w:rsidRDefault="007D78E6" w:rsidP="007D78E6">
      <w:pPr>
        <w:rPr>
          <w:rFonts w:asciiTheme="minorHAnsi" w:hAnsiTheme="minorHAnsi" w:cstheme="minorHAnsi"/>
          <w:sz w:val="22"/>
          <w:szCs w:val="22"/>
        </w:rPr>
      </w:pPr>
    </w:p>
    <w:p w:rsidR="00666901" w:rsidRPr="00666901" w:rsidRDefault="00666901" w:rsidP="00666901">
      <w:pPr>
        <w:rPr>
          <w:rFonts w:asciiTheme="minorHAnsi" w:hAnsiTheme="minorHAnsi" w:cstheme="minorHAnsi"/>
          <w:sz w:val="22"/>
          <w:szCs w:val="22"/>
        </w:rPr>
      </w:pPr>
      <w:r w:rsidRPr="00666901">
        <w:rPr>
          <w:rFonts w:asciiTheme="minorHAnsi" w:hAnsiTheme="minorHAnsi" w:cstheme="minorHAnsi"/>
          <w:sz w:val="22"/>
          <w:szCs w:val="22"/>
        </w:rPr>
        <w:t>Technická specifikace automatické analyzátoru na principu nefelometrie:</w:t>
      </w:r>
    </w:p>
    <w:p w:rsidR="00666901" w:rsidRPr="00666901" w:rsidRDefault="00666901" w:rsidP="00666901">
      <w:pPr>
        <w:rPr>
          <w:rFonts w:asciiTheme="minorHAnsi" w:hAnsiTheme="minorHAnsi" w:cstheme="minorHAnsi"/>
        </w:rPr>
      </w:pPr>
    </w:p>
    <w:p w:rsidR="00666901" w:rsidRPr="00666901" w:rsidRDefault="00666901" w:rsidP="00666901">
      <w:pPr>
        <w:numPr>
          <w:ilvl w:val="0"/>
          <w:numId w:val="11"/>
        </w:numPr>
        <w:tabs>
          <w:tab w:val="clear" w:pos="360"/>
          <w:tab w:val="num" w:pos="709"/>
        </w:tabs>
        <w:ind w:left="709"/>
        <w:jc w:val="left"/>
        <w:rPr>
          <w:rFonts w:asciiTheme="minorHAnsi" w:hAnsiTheme="minorHAnsi" w:cstheme="minorHAnsi"/>
          <w:bCs/>
          <w:sz w:val="22"/>
          <w:szCs w:val="22"/>
        </w:rPr>
      </w:pPr>
      <w:r w:rsidRPr="00666901">
        <w:rPr>
          <w:rFonts w:asciiTheme="minorHAnsi" w:hAnsiTheme="minorHAnsi" w:cstheme="minorHAnsi"/>
          <w:sz w:val="22"/>
          <w:szCs w:val="22"/>
        </w:rPr>
        <w:t xml:space="preserve"> Analyzátor na principu nefelometrie se záložním zdrojem (UPS) zajišťujícím možnost dokončení rozpracovaných analýz při výpadku proudu</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Plně automatizovaný analyzátor s kapacitou min. 100 testů/hodinu včetně času pro ředění vzorku</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Analyzátor pracuje v režimu „po pacientech“</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 xml:space="preserve">Možnost přímého kontinuálního vstupu </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 xml:space="preserve">Zpracování různých typů biologického materiálu současně (sérum, plazma, moč, </w:t>
      </w:r>
      <w:proofErr w:type="spellStart"/>
      <w:r w:rsidRPr="00666901">
        <w:rPr>
          <w:rFonts w:asciiTheme="minorHAnsi" w:hAnsiTheme="minorHAnsi" w:cstheme="minorHAnsi"/>
          <w:sz w:val="22"/>
          <w:szCs w:val="22"/>
        </w:rPr>
        <w:t>likvor</w:t>
      </w:r>
      <w:proofErr w:type="spellEnd"/>
      <w:r w:rsidRPr="00666901">
        <w:rPr>
          <w:rFonts w:asciiTheme="minorHAnsi" w:hAnsiTheme="minorHAnsi" w:cstheme="minorHAnsi"/>
          <w:sz w:val="22"/>
          <w:szCs w:val="22"/>
        </w:rPr>
        <w:t>)</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 xml:space="preserve">Zpracování vzorků značených čárovým kódem </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Možnost vkládání různých velikostí zkumavek, práce s primárními zkumavkami se separačním gelem i bez gelu</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Zpracování pediatrických vzorků</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Přednostní zpracování vzorků STATIM</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Automatické i volitelné ředění vzorků, opakování a reflexní testování</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Automatická detekce hladiny vzorku</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 xml:space="preserve">Pozitivní identifikace reagencií, kontrol a </w:t>
      </w:r>
      <w:proofErr w:type="spellStart"/>
      <w:r w:rsidRPr="00666901">
        <w:rPr>
          <w:rFonts w:asciiTheme="minorHAnsi" w:hAnsiTheme="minorHAnsi" w:cstheme="minorHAnsi"/>
          <w:sz w:val="22"/>
          <w:szCs w:val="22"/>
        </w:rPr>
        <w:t>kalibrátorů</w:t>
      </w:r>
      <w:proofErr w:type="spellEnd"/>
      <w:r w:rsidRPr="00666901">
        <w:rPr>
          <w:rFonts w:asciiTheme="minorHAnsi" w:hAnsiTheme="minorHAnsi" w:cstheme="minorHAnsi"/>
          <w:sz w:val="22"/>
          <w:szCs w:val="22"/>
        </w:rPr>
        <w:t xml:space="preserve"> na palubě pomocí čárového kódu</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Minimální počet současně analyzovaných metod v systému on-</w:t>
      </w:r>
      <w:proofErr w:type="spellStart"/>
      <w:r w:rsidRPr="00666901">
        <w:rPr>
          <w:rFonts w:asciiTheme="minorHAnsi" w:hAnsiTheme="minorHAnsi" w:cstheme="minorHAnsi"/>
          <w:sz w:val="22"/>
          <w:szCs w:val="22"/>
        </w:rPr>
        <w:t>board</w:t>
      </w:r>
      <w:proofErr w:type="spellEnd"/>
      <w:r w:rsidRPr="00666901">
        <w:rPr>
          <w:rFonts w:asciiTheme="minorHAnsi" w:hAnsiTheme="minorHAnsi" w:cstheme="minorHAnsi"/>
          <w:sz w:val="22"/>
          <w:szCs w:val="22"/>
        </w:rPr>
        <w:t xml:space="preserve"> 30 </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Automatická kontrola nadbytku antigenu</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 xml:space="preserve">Integrovaný systém kontroly kvality včetně SW vyhodnocení </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Kontinuální vkládání reagencií i vzorků a spotřebního materiálu za chodu</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Možnost vložení definovaných aplikací</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 xml:space="preserve">Možnost přímého stanovení CDT bez </w:t>
      </w:r>
      <w:proofErr w:type="spellStart"/>
      <w:r w:rsidRPr="00666901">
        <w:rPr>
          <w:rFonts w:asciiTheme="minorHAnsi" w:hAnsiTheme="minorHAnsi" w:cstheme="minorHAnsi"/>
          <w:sz w:val="22"/>
          <w:szCs w:val="22"/>
        </w:rPr>
        <w:t>předpřípravy</w:t>
      </w:r>
      <w:proofErr w:type="spellEnd"/>
      <w:r w:rsidRPr="00666901">
        <w:rPr>
          <w:rFonts w:asciiTheme="minorHAnsi" w:hAnsiTheme="minorHAnsi" w:cstheme="minorHAnsi"/>
          <w:sz w:val="22"/>
          <w:szCs w:val="22"/>
        </w:rPr>
        <w:t xml:space="preserve"> vzorku (</w:t>
      </w:r>
      <w:proofErr w:type="spellStart"/>
      <w:r w:rsidRPr="00666901">
        <w:rPr>
          <w:rFonts w:asciiTheme="minorHAnsi" w:hAnsiTheme="minorHAnsi" w:cstheme="minorHAnsi"/>
          <w:sz w:val="22"/>
          <w:szCs w:val="22"/>
        </w:rPr>
        <w:t>předseparace</w:t>
      </w:r>
      <w:proofErr w:type="spellEnd"/>
      <w:r w:rsidRPr="00666901">
        <w:rPr>
          <w:rFonts w:asciiTheme="minorHAnsi" w:hAnsiTheme="minorHAnsi" w:cstheme="minorHAnsi"/>
          <w:sz w:val="22"/>
          <w:szCs w:val="22"/>
        </w:rPr>
        <w:t>)</w:t>
      </w:r>
    </w:p>
    <w:p w:rsidR="00666901" w:rsidRPr="00666901" w:rsidRDefault="00666901" w:rsidP="00666901">
      <w:pPr>
        <w:numPr>
          <w:ilvl w:val="0"/>
          <w:numId w:val="10"/>
        </w:numPr>
        <w:jc w:val="left"/>
        <w:rPr>
          <w:rFonts w:asciiTheme="minorHAnsi" w:hAnsiTheme="minorHAnsi" w:cstheme="minorHAnsi"/>
          <w:sz w:val="22"/>
          <w:szCs w:val="22"/>
        </w:rPr>
      </w:pPr>
      <w:r w:rsidRPr="00666901">
        <w:rPr>
          <w:rFonts w:asciiTheme="minorHAnsi" w:hAnsiTheme="minorHAnsi" w:cstheme="minorHAnsi"/>
          <w:sz w:val="22"/>
          <w:szCs w:val="22"/>
        </w:rPr>
        <w:t xml:space="preserve">Obousměrná komunikace s LIS (FONS </w:t>
      </w:r>
      <w:proofErr w:type="spellStart"/>
      <w:r w:rsidRPr="00666901">
        <w:rPr>
          <w:rFonts w:asciiTheme="minorHAnsi" w:hAnsiTheme="minorHAnsi" w:cstheme="minorHAnsi"/>
          <w:sz w:val="22"/>
          <w:szCs w:val="22"/>
        </w:rPr>
        <w:t>OpenLIMS</w:t>
      </w:r>
      <w:proofErr w:type="spellEnd"/>
      <w:r w:rsidRPr="00666901">
        <w:rPr>
          <w:rFonts w:asciiTheme="minorHAnsi" w:hAnsiTheme="minorHAnsi" w:cstheme="minorHAnsi"/>
          <w:sz w:val="22"/>
          <w:szCs w:val="22"/>
        </w:rPr>
        <w:t xml:space="preserve"> </w:t>
      </w:r>
      <w:proofErr w:type="spellStart"/>
      <w:r w:rsidRPr="00666901">
        <w:rPr>
          <w:rFonts w:asciiTheme="minorHAnsi" w:hAnsiTheme="minorHAnsi" w:cstheme="minorHAnsi"/>
          <w:sz w:val="22"/>
          <w:szCs w:val="22"/>
        </w:rPr>
        <w:t>Stapro</w:t>
      </w:r>
      <w:proofErr w:type="spellEnd"/>
      <w:r w:rsidRPr="00666901">
        <w:rPr>
          <w:rFonts w:asciiTheme="minorHAnsi" w:hAnsiTheme="minorHAnsi" w:cstheme="minorHAnsi"/>
          <w:sz w:val="22"/>
          <w:szCs w:val="22"/>
        </w:rPr>
        <w:t>) v reálném čase</w:t>
      </w:r>
    </w:p>
    <w:p w:rsidR="00666901" w:rsidRPr="00666901" w:rsidRDefault="00666901" w:rsidP="00666901">
      <w:pPr>
        <w:pStyle w:val="Odstavecseseznamem"/>
        <w:numPr>
          <w:ilvl w:val="0"/>
          <w:numId w:val="10"/>
        </w:numPr>
        <w:rPr>
          <w:rFonts w:cstheme="minorHAnsi"/>
        </w:rPr>
      </w:pPr>
      <w:r w:rsidRPr="00666901">
        <w:rPr>
          <w:rFonts w:cstheme="minorHAnsi"/>
        </w:rPr>
        <w:t>Technická podpora a servis  24h od nahlášení poruchy</w:t>
      </w:r>
    </w:p>
    <w:p w:rsidR="007D78E6" w:rsidRPr="00A917A3" w:rsidRDefault="007D78E6" w:rsidP="007D78E6">
      <w:pPr>
        <w:rPr>
          <w:rFonts w:asciiTheme="minorHAnsi" w:hAnsiTheme="minorHAnsi" w:cstheme="minorHAnsi"/>
          <w:sz w:val="22"/>
          <w:szCs w:val="22"/>
        </w:rPr>
      </w:pPr>
    </w:p>
    <w:p w:rsidR="00417E73" w:rsidRDefault="00417E73" w:rsidP="00417E73">
      <w:pPr>
        <w:spacing w:after="120"/>
        <w:ind w:firstLine="360"/>
        <w:rPr>
          <w:rFonts w:asciiTheme="minorHAnsi" w:hAnsiTheme="minorHAnsi" w:cstheme="minorHAnsi"/>
          <w:b/>
          <w:sz w:val="22"/>
          <w:szCs w:val="22"/>
        </w:rPr>
      </w:pPr>
      <w:r>
        <w:rPr>
          <w:rFonts w:asciiTheme="minorHAnsi" w:hAnsiTheme="minorHAnsi" w:cstheme="minorHAnsi"/>
          <w:b/>
          <w:sz w:val="22"/>
          <w:szCs w:val="22"/>
        </w:rPr>
        <w:t>Prodávající</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Kupující</w:t>
      </w:r>
    </w:p>
    <w:p w:rsidR="00417E73" w:rsidRPr="00666901" w:rsidRDefault="00417E73" w:rsidP="00417E73">
      <w:pPr>
        <w:spacing w:after="120"/>
        <w:ind w:firstLine="360"/>
        <w:rPr>
          <w:rFonts w:asciiTheme="minorHAnsi" w:hAnsiTheme="minorHAnsi" w:cstheme="minorHAnsi"/>
          <w:sz w:val="22"/>
          <w:szCs w:val="22"/>
        </w:rPr>
      </w:pPr>
      <w:r>
        <w:rPr>
          <w:rFonts w:asciiTheme="minorHAnsi" w:hAnsiTheme="minorHAnsi" w:cstheme="minorHAnsi"/>
          <w:sz w:val="22"/>
          <w:szCs w:val="22"/>
        </w:rPr>
        <w:t>V ………………… dne: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V Českých Budějovicích dne:</w:t>
      </w:r>
    </w:p>
    <w:p w:rsidR="00417E73" w:rsidRDefault="00417E73" w:rsidP="00417E73">
      <w:pPr>
        <w:spacing w:after="120"/>
        <w:rPr>
          <w:rFonts w:asciiTheme="minorHAnsi" w:hAnsiTheme="minorHAnsi" w:cstheme="minorHAnsi"/>
          <w:sz w:val="22"/>
          <w:szCs w:val="22"/>
        </w:rPr>
      </w:pPr>
    </w:p>
    <w:p w:rsidR="00417E73" w:rsidRDefault="00417E73" w:rsidP="00417E73">
      <w:pPr>
        <w:spacing w:after="120"/>
        <w:rPr>
          <w:rFonts w:asciiTheme="minorHAnsi" w:hAnsiTheme="minorHAnsi" w:cstheme="minorHAnsi"/>
          <w:sz w:val="22"/>
          <w:szCs w:val="22"/>
        </w:rPr>
      </w:pPr>
    </w:p>
    <w:p w:rsidR="00417E73" w:rsidRPr="00A917A3" w:rsidRDefault="00417E73" w:rsidP="00417E73">
      <w:pPr>
        <w:spacing w:after="120"/>
        <w:ind w:firstLine="360"/>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rsidR="00417E73" w:rsidRDefault="00417E73" w:rsidP="00417E73">
      <w:pPr>
        <w:ind w:firstLine="360"/>
        <w:rPr>
          <w:rFonts w:asciiTheme="minorHAnsi" w:hAnsiTheme="minorHAnsi" w:cstheme="minorHAnsi"/>
          <w:sz w:val="22"/>
          <w:szCs w:val="22"/>
        </w:rPr>
      </w:pPr>
      <w:r>
        <w:rPr>
          <w:rFonts w:asciiTheme="minorHAnsi" w:hAnsiTheme="minorHAnsi" w:cstheme="minorHAnsi"/>
          <w:sz w:val="22"/>
          <w:szCs w:val="22"/>
        </w:rPr>
        <w:t>jméno, příjmení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MUDr. Břetislav Shon</w:t>
      </w:r>
    </w:p>
    <w:p w:rsidR="00417E73" w:rsidRDefault="00417E73" w:rsidP="00417E73">
      <w:pPr>
        <w:ind w:firstLine="360"/>
        <w:rPr>
          <w:rFonts w:asciiTheme="minorHAnsi" w:hAnsiTheme="minorHAnsi" w:cstheme="minorHAnsi"/>
          <w:sz w:val="22"/>
          <w:szCs w:val="22"/>
        </w:rPr>
      </w:pPr>
      <w:r>
        <w:rPr>
          <w:rFonts w:asciiTheme="minorHAnsi" w:hAnsiTheme="minorHAnsi" w:cstheme="minorHAnsi"/>
          <w:sz w:val="22"/>
          <w:szCs w:val="22"/>
        </w:rPr>
        <w:t>funkce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předseda představenstva</w:t>
      </w:r>
    </w:p>
    <w:p w:rsidR="00417E73" w:rsidRDefault="00417E73" w:rsidP="00417E73">
      <w:pPr>
        <w:ind w:left="4248" w:firstLine="708"/>
        <w:rPr>
          <w:rFonts w:asciiTheme="minorHAnsi" w:hAnsiTheme="minorHAnsi" w:cstheme="minorHAnsi"/>
          <w:sz w:val="22"/>
          <w:szCs w:val="22"/>
        </w:rPr>
      </w:pPr>
    </w:p>
    <w:p w:rsidR="00417E73" w:rsidRDefault="00417E73" w:rsidP="00417E73">
      <w:pPr>
        <w:ind w:left="4248" w:firstLine="708"/>
        <w:rPr>
          <w:rFonts w:asciiTheme="minorHAnsi" w:hAnsiTheme="minorHAnsi" w:cstheme="minorHAnsi"/>
          <w:sz w:val="22"/>
          <w:szCs w:val="22"/>
        </w:rPr>
      </w:pPr>
    </w:p>
    <w:p w:rsidR="00417E73" w:rsidRDefault="00417E73" w:rsidP="00417E73">
      <w:pPr>
        <w:ind w:left="4248" w:firstLine="708"/>
        <w:rPr>
          <w:rFonts w:asciiTheme="minorHAnsi" w:hAnsiTheme="minorHAnsi" w:cstheme="minorHAnsi"/>
          <w:sz w:val="22"/>
          <w:szCs w:val="22"/>
        </w:rPr>
      </w:pPr>
    </w:p>
    <w:p w:rsidR="00417E73" w:rsidRDefault="00417E73" w:rsidP="00417E73">
      <w:pPr>
        <w:spacing w:after="120"/>
        <w:ind w:left="4956" w:firstLine="708"/>
        <w:rPr>
          <w:rFonts w:asciiTheme="minorHAnsi" w:hAnsiTheme="minorHAnsi" w:cstheme="minorHAnsi"/>
          <w:sz w:val="22"/>
          <w:szCs w:val="22"/>
        </w:rPr>
      </w:pPr>
      <w:r>
        <w:rPr>
          <w:rFonts w:asciiTheme="minorHAnsi" w:hAnsiTheme="minorHAnsi" w:cstheme="minorHAnsi"/>
          <w:sz w:val="22"/>
          <w:szCs w:val="22"/>
        </w:rPr>
        <w:t>………………………………………………</w:t>
      </w:r>
    </w:p>
    <w:p w:rsidR="00417E73" w:rsidRDefault="00417E73" w:rsidP="00417E73">
      <w:pPr>
        <w:ind w:left="4955" w:firstLine="709"/>
        <w:rPr>
          <w:rFonts w:asciiTheme="minorHAnsi" w:hAnsiTheme="minorHAnsi" w:cstheme="minorHAnsi"/>
          <w:sz w:val="22"/>
          <w:szCs w:val="22"/>
        </w:rPr>
      </w:pPr>
      <w:r>
        <w:rPr>
          <w:rFonts w:asciiTheme="minorHAnsi" w:hAnsiTheme="minorHAnsi" w:cstheme="minorHAnsi"/>
          <w:sz w:val="22"/>
          <w:szCs w:val="22"/>
        </w:rPr>
        <w:t>MUDr. Jaroslav Novák, MBA</w:t>
      </w:r>
    </w:p>
    <w:p w:rsidR="00C37EA2" w:rsidRDefault="00417E73" w:rsidP="00FA7BF7">
      <w:pPr>
        <w:ind w:left="4955" w:firstLine="709"/>
        <w:rPr>
          <w:rFonts w:asciiTheme="minorHAnsi" w:hAnsiTheme="minorHAnsi" w:cstheme="minorHAnsi"/>
          <w:sz w:val="22"/>
          <w:szCs w:val="22"/>
        </w:rPr>
      </w:pPr>
      <w:r>
        <w:rPr>
          <w:rFonts w:asciiTheme="minorHAnsi" w:hAnsiTheme="minorHAnsi" w:cstheme="minorHAnsi"/>
          <w:sz w:val="22"/>
          <w:szCs w:val="22"/>
        </w:rPr>
        <w:t>člen představenstva</w:t>
      </w:r>
    </w:p>
    <w:p w:rsidR="00811BDF" w:rsidRDefault="00811BDF" w:rsidP="00FA7BF7">
      <w:pPr>
        <w:ind w:left="4955" w:firstLine="709"/>
        <w:rPr>
          <w:rFonts w:asciiTheme="minorHAnsi" w:hAnsiTheme="minorHAnsi" w:cstheme="minorHAnsi"/>
          <w:sz w:val="22"/>
          <w:szCs w:val="22"/>
        </w:rPr>
      </w:pPr>
    </w:p>
    <w:p w:rsidR="00811BDF" w:rsidRPr="00A917A3" w:rsidRDefault="00811BDF" w:rsidP="00811BDF">
      <w:pPr>
        <w:spacing w:after="120"/>
        <w:jc w:val="center"/>
        <w:rPr>
          <w:rFonts w:asciiTheme="minorHAnsi" w:hAnsiTheme="minorHAnsi" w:cstheme="minorHAnsi"/>
          <w:b/>
          <w:bCs/>
          <w:sz w:val="22"/>
          <w:szCs w:val="22"/>
        </w:rPr>
      </w:pPr>
      <w:r w:rsidRPr="00A917A3">
        <w:rPr>
          <w:rFonts w:asciiTheme="minorHAnsi" w:hAnsiTheme="minorHAnsi" w:cstheme="minorHAnsi"/>
          <w:b/>
          <w:bCs/>
          <w:sz w:val="22"/>
          <w:szCs w:val="22"/>
        </w:rPr>
        <w:lastRenderedPageBreak/>
        <w:t>P</w:t>
      </w:r>
      <w:r>
        <w:rPr>
          <w:rFonts w:asciiTheme="minorHAnsi" w:hAnsiTheme="minorHAnsi" w:cstheme="minorHAnsi"/>
          <w:b/>
          <w:bCs/>
          <w:sz w:val="22"/>
          <w:szCs w:val="22"/>
        </w:rPr>
        <w:t>říloha č. 5</w:t>
      </w:r>
    </w:p>
    <w:p w:rsidR="00811BDF" w:rsidRPr="00A917A3" w:rsidRDefault="00811BDF" w:rsidP="00811BDF">
      <w:pPr>
        <w:pStyle w:val="Ploha"/>
        <w:rPr>
          <w:rFonts w:asciiTheme="minorHAnsi" w:hAnsiTheme="minorHAnsi" w:cstheme="minorHAnsi"/>
          <w:sz w:val="22"/>
          <w:szCs w:val="22"/>
        </w:rPr>
      </w:pPr>
    </w:p>
    <w:p w:rsidR="00811BDF" w:rsidRDefault="00811BDF" w:rsidP="00811BDF">
      <w:pPr>
        <w:pStyle w:val="Smluvnstrana"/>
        <w:spacing w:line="240" w:lineRule="auto"/>
        <w:rPr>
          <w:rFonts w:asciiTheme="minorHAnsi" w:hAnsiTheme="minorHAnsi" w:cstheme="minorHAnsi"/>
          <w:bCs/>
          <w:sz w:val="22"/>
          <w:szCs w:val="22"/>
        </w:rPr>
      </w:pPr>
      <w:r>
        <w:rPr>
          <w:rFonts w:asciiTheme="minorHAnsi" w:hAnsiTheme="minorHAnsi" w:cstheme="minorHAnsi"/>
          <w:bCs/>
          <w:sz w:val="22"/>
          <w:szCs w:val="22"/>
        </w:rPr>
        <w:t>Ceník spotřebního materiálu včetně reagencií</w:t>
      </w:r>
    </w:p>
    <w:p w:rsidR="00811BDF" w:rsidRPr="00A917A3" w:rsidRDefault="00811BDF" w:rsidP="00811BDF">
      <w:pPr>
        <w:pStyle w:val="Smluvnstrana"/>
        <w:spacing w:line="240" w:lineRule="auto"/>
        <w:rPr>
          <w:rFonts w:asciiTheme="minorHAnsi" w:hAnsiTheme="minorHAnsi" w:cstheme="minorHAnsi"/>
          <w:bCs/>
          <w:sz w:val="22"/>
          <w:szCs w:val="22"/>
        </w:rPr>
      </w:pPr>
    </w:p>
    <w:p w:rsidR="00811BDF" w:rsidRDefault="00811BDF" w:rsidP="00811BDF">
      <w:pPr>
        <w:jc w:val="center"/>
        <w:rPr>
          <w:rFonts w:asciiTheme="minorHAnsi" w:hAnsiTheme="minorHAnsi" w:cstheme="minorHAnsi"/>
          <w:iCs/>
          <w:sz w:val="22"/>
          <w:szCs w:val="22"/>
        </w:rPr>
      </w:pPr>
      <w:r w:rsidRPr="00666901">
        <w:rPr>
          <w:rFonts w:asciiTheme="minorHAnsi" w:hAnsiTheme="minorHAnsi" w:cstheme="minorHAnsi"/>
          <w:iCs/>
          <w:sz w:val="22"/>
          <w:szCs w:val="22"/>
        </w:rPr>
        <w:t xml:space="preserve">dle </w:t>
      </w:r>
      <w:r>
        <w:rPr>
          <w:rFonts w:asciiTheme="minorHAnsi" w:hAnsiTheme="minorHAnsi" w:cstheme="minorHAnsi"/>
          <w:iCs/>
          <w:sz w:val="22"/>
          <w:szCs w:val="22"/>
        </w:rPr>
        <w:t>čl. 9 odst. 3 zadávacích podmínek veřejné zakázky</w:t>
      </w:r>
      <w:r w:rsidRPr="00666901">
        <w:rPr>
          <w:rFonts w:asciiTheme="minorHAnsi" w:hAnsiTheme="minorHAnsi" w:cstheme="minorHAnsi"/>
          <w:iCs/>
          <w:sz w:val="22"/>
          <w:szCs w:val="22"/>
        </w:rPr>
        <w:t xml:space="preserve"> </w:t>
      </w:r>
      <w:r>
        <w:rPr>
          <w:rFonts w:asciiTheme="minorHAnsi" w:hAnsiTheme="minorHAnsi" w:cstheme="minorHAnsi"/>
          <w:iCs/>
          <w:sz w:val="22"/>
          <w:szCs w:val="22"/>
        </w:rPr>
        <w:t xml:space="preserve">označené </w:t>
      </w:r>
    </w:p>
    <w:p w:rsidR="00811BDF" w:rsidRPr="00666901" w:rsidRDefault="00811BDF" w:rsidP="00811BDF">
      <w:pPr>
        <w:jc w:val="center"/>
        <w:rPr>
          <w:rFonts w:asciiTheme="minorHAnsi" w:hAnsiTheme="minorHAnsi" w:cstheme="minorHAnsi"/>
          <w:iCs/>
          <w:sz w:val="22"/>
          <w:szCs w:val="22"/>
        </w:rPr>
      </w:pPr>
      <w:r w:rsidRPr="00811BDF">
        <w:rPr>
          <w:rFonts w:asciiTheme="minorHAnsi" w:hAnsiTheme="minorHAnsi" w:cstheme="minorHAnsi"/>
          <w:b/>
          <w:iCs/>
          <w:sz w:val="22"/>
          <w:szCs w:val="22"/>
        </w:rPr>
        <w:t>D</w:t>
      </w:r>
      <w:r w:rsidRPr="00811BDF">
        <w:rPr>
          <w:rFonts w:asciiTheme="minorHAnsi" w:hAnsiTheme="minorHAnsi" w:cstheme="minorHAnsi"/>
          <w:b/>
          <w:sz w:val="22"/>
          <w:szCs w:val="22"/>
        </w:rPr>
        <w:t>odávky diagnostik pro vyšetřování proteinů validovanými metodami</w:t>
      </w:r>
    </w:p>
    <w:p w:rsidR="00811BDF" w:rsidRDefault="00811BDF" w:rsidP="00811BDF">
      <w:pPr>
        <w:rPr>
          <w:rFonts w:asciiTheme="minorHAnsi" w:hAnsiTheme="minorHAnsi" w:cstheme="minorHAnsi"/>
          <w:sz w:val="22"/>
          <w:szCs w:val="22"/>
        </w:rPr>
      </w:pPr>
    </w:p>
    <w:p w:rsidR="00811BDF" w:rsidRDefault="00811BDF" w:rsidP="00811BDF">
      <w:pPr>
        <w:spacing w:after="120"/>
        <w:rPr>
          <w:rFonts w:asciiTheme="minorHAnsi" w:hAnsiTheme="minorHAnsi" w:cstheme="minorHAnsi"/>
          <w:sz w:val="22"/>
          <w:szCs w:val="22"/>
          <w:highlight w:val="yellow"/>
        </w:rPr>
      </w:pPr>
    </w:p>
    <w:p w:rsidR="00811BDF" w:rsidRDefault="00811BDF" w:rsidP="00811BDF">
      <w:pPr>
        <w:spacing w:after="120"/>
        <w:rPr>
          <w:rFonts w:asciiTheme="minorHAnsi" w:hAnsiTheme="minorHAnsi" w:cstheme="minorHAnsi"/>
          <w:sz w:val="22"/>
          <w:szCs w:val="22"/>
          <w:highlight w:val="yellow"/>
        </w:rPr>
      </w:pPr>
    </w:p>
    <w:p w:rsidR="00811BDF" w:rsidRDefault="00811BDF" w:rsidP="00811BDF">
      <w:pPr>
        <w:spacing w:after="120"/>
        <w:rPr>
          <w:rFonts w:asciiTheme="minorHAnsi" w:hAnsiTheme="minorHAnsi" w:cstheme="minorHAnsi"/>
          <w:sz w:val="22"/>
          <w:szCs w:val="22"/>
        </w:rPr>
      </w:pPr>
      <w:r w:rsidRPr="00811BDF">
        <w:rPr>
          <w:rFonts w:asciiTheme="minorHAnsi" w:hAnsiTheme="minorHAnsi" w:cstheme="minorHAnsi"/>
          <w:sz w:val="22"/>
          <w:szCs w:val="22"/>
          <w:highlight w:val="yellow"/>
        </w:rPr>
        <w:t>Lze doložit v elektronické podobě, v takovém případě dodavatel uvede v této příloze č. 5, že ceník spotřebního materiálu včetně reagencií byl doložený v elektronické podobě.</w:t>
      </w:r>
      <w:r>
        <w:rPr>
          <w:rFonts w:asciiTheme="minorHAnsi" w:hAnsiTheme="minorHAnsi" w:cstheme="minorHAnsi"/>
          <w:sz w:val="22"/>
          <w:szCs w:val="22"/>
        </w:rPr>
        <w:t xml:space="preserve"> </w:t>
      </w:r>
    </w:p>
    <w:p w:rsidR="00811BDF" w:rsidRPr="00A917A3" w:rsidRDefault="00811BDF" w:rsidP="00811BDF">
      <w:pPr>
        <w:pStyle w:val="odsazfurt"/>
        <w:ind w:left="0"/>
        <w:rPr>
          <w:rFonts w:asciiTheme="minorHAnsi" w:hAnsiTheme="minorHAnsi" w:cstheme="minorHAnsi"/>
          <w:sz w:val="22"/>
          <w:szCs w:val="22"/>
        </w:rPr>
      </w:pPr>
    </w:p>
    <w:p w:rsidR="00811BDF" w:rsidRDefault="00811BDF" w:rsidP="00811BDF">
      <w:pPr>
        <w:pStyle w:val="odsazfurt"/>
        <w:ind w:left="0"/>
        <w:rPr>
          <w:rFonts w:asciiTheme="minorHAnsi" w:hAnsiTheme="minorHAnsi" w:cstheme="minorHAnsi"/>
          <w:sz w:val="22"/>
          <w:szCs w:val="22"/>
        </w:rPr>
      </w:pPr>
    </w:p>
    <w:p w:rsidR="00811BDF" w:rsidRDefault="00811BDF" w:rsidP="00811BDF">
      <w:pPr>
        <w:pStyle w:val="odsazfurt"/>
        <w:ind w:left="0"/>
        <w:rPr>
          <w:rFonts w:asciiTheme="minorHAnsi" w:hAnsiTheme="minorHAnsi" w:cstheme="minorHAnsi"/>
          <w:sz w:val="22"/>
          <w:szCs w:val="22"/>
        </w:rPr>
      </w:pPr>
    </w:p>
    <w:p w:rsidR="00811BDF" w:rsidRDefault="00811BDF" w:rsidP="00811BDF">
      <w:pPr>
        <w:spacing w:after="120"/>
        <w:rPr>
          <w:rFonts w:asciiTheme="minorHAnsi" w:hAnsiTheme="minorHAnsi" w:cstheme="minorHAnsi"/>
          <w:b/>
          <w:sz w:val="22"/>
          <w:szCs w:val="22"/>
        </w:rPr>
      </w:pPr>
      <w:r>
        <w:rPr>
          <w:rFonts w:asciiTheme="minorHAnsi" w:hAnsiTheme="minorHAnsi" w:cstheme="minorHAnsi"/>
          <w:b/>
          <w:sz w:val="22"/>
          <w:szCs w:val="22"/>
        </w:rPr>
        <w:t>Prodávající</w:t>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r>
      <w:r>
        <w:rPr>
          <w:rFonts w:asciiTheme="minorHAnsi" w:hAnsiTheme="minorHAnsi" w:cstheme="minorHAnsi"/>
          <w:b/>
          <w:sz w:val="22"/>
          <w:szCs w:val="22"/>
        </w:rPr>
        <w:tab/>
        <w:t>Kupující</w:t>
      </w:r>
    </w:p>
    <w:p w:rsidR="00811BDF" w:rsidRDefault="00811BDF" w:rsidP="00811BDF">
      <w:pPr>
        <w:spacing w:after="120"/>
        <w:rPr>
          <w:rFonts w:asciiTheme="minorHAnsi" w:hAnsiTheme="minorHAnsi" w:cstheme="minorHAnsi"/>
          <w:b/>
          <w:sz w:val="22"/>
          <w:szCs w:val="22"/>
        </w:rPr>
      </w:pPr>
    </w:p>
    <w:p w:rsidR="00811BDF" w:rsidRPr="00666901" w:rsidRDefault="00811BDF" w:rsidP="00811BDF">
      <w:pPr>
        <w:spacing w:after="120"/>
        <w:rPr>
          <w:rFonts w:asciiTheme="minorHAnsi" w:hAnsiTheme="minorHAnsi" w:cstheme="minorHAnsi"/>
          <w:sz w:val="22"/>
          <w:szCs w:val="22"/>
        </w:rPr>
      </w:pPr>
      <w:r>
        <w:rPr>
          <w:rFonts w:asciiTheme="minorHAnsi" w:hAnsiTheme="minorHAnsi" w:cstheme="minorHAnsi"/>
          <w:sz w:val="22"/>
          <w:szCs w:val="22"/>
        </w:rPr>
        <w:t>V ………………… dne: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V Českých Budějovicích dne:</w:t>
      </w:r>
    </w:p>
    <w:p w:rsidR="00811BDF" w:rsidRDefault="00811BDF" w:rsidP="00811BDF">
      <w:pPr>
        <w:spacing w:after="120"/>
        <w:rPr>
          <w:rFonts w:asciiTheme="minorHAnsi" w:hAnsiTheme="minorHAnsi" w:cstheme="minorHAnsi"/>
          <w:sz w:val="22"/>
          <w:szCs w:val="22"/>
        </w:rPr>
      </w:pPr>
    </w:p>
    <w:p w:rsidR="00811BDF" w:rsidRDefault="00811BDF" w:rsidP="00811BDF">
      <w:pPr>
        <w:spacing w:after="120"/>
        <w:rPr>
          <w:rFonts w:asciiTheme="minorHAnsi" w:hAnsiTheme="minorHAnsi" w:cstheme="minorHAnsi"/>
          <w:sz w:val="22"/>
          <w:szCs w:val="22"/>
        </w:rPr>
      </w:pPr>
    </w:p>
    <w:p w:rsidR="00811BDF" w:rsidRDefault="00811BDF" w:rsidP="00811BDF">
      <w:pPr>
        <w:spacing w:after="120"/>
        <w:rPr>
          <w:rFonts w:asciiTheme="minorHAnsi" w:hAnsiTheme="minorHAnsi" w:cstheme="minorHAnsi"/>
          <w:sz w:val="22"/>
          <w:szCs w:val="22"/>
        </w:rPr>
      </w:pPr>
    </w:p>
    <w:p w:rsidR="00811BDF" w:rsidRPr="00A917A3" w:rsidRDefault="00811BDF" w:rsidP="00811BDF">
      <w:pPr>
        <w:spacing w:after="120"/>
        <w:rPr>
          <w:rFonts w:asciiTheme="minorHAnsi" w:hAnsiTheme="minorHAnsi" w:cstheme="minorHAnsi"/>
          <w:sz w:val="22"/>
          <w:szCs w:val="22"/>
        </w:rPr>
      </w:pPr>
      <w:r>
        <w:rPr>
          <w:rFonts w:asciiTheme="minorHAnsi" w:hAnsiTheme="minorHAnsi" w:cstheme="minorHAnsi"/>
          <w:sz w:val="22"/>
          <w:szCs w:val="22"/>
        </w:rPr>
        <w:t>………………………………………………</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w:t>
      </w:r>
    </w:p>
    <w:p w:rsidR="00811BDF" w:rsidRDefault="00811BDF" w:rsidP="00811BDF">
      <w:pPr>
        <w:rPr>
          <w:rFonts w:asciiTheme="minorHAnsi" w:hAnsiTheme="minorHAnsi" w:cstheme="minorHAnsi"/>
          <w:sz w:val="22"/>
          <w:szCs w:val="22"/>
        </w:rPr>
      </w:pPr>
      <w:r>
        <w:rPr>
          <w:rFonts w:asciiTheme="minorHAnsi" w:hAnsiTheme="minorHAnsi" w:cstheme="minorHAnsi"/>
          <w:sz w:val="22"/>
          <w:szCs w:val="22"/>
        </w:rPr>
        <w:t>jméno, příjmení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MUDr. Břetislav Shon</w:t>
      </w:r>
    </w:p>
    <w:p w:rsidR="00811BDF" w:rsidRDefault="00811BDF" w:rsidP="00811BDF">
      <w:pPr>
        <w:rPr>
          <w:rFonts w:asciiTheme="minorHAnsi" w:hAnsiTheme="minorHAnsi" w:cstheme="minorHAnsi"/>
          <w:sz w:val="22"/>
          <w:szCs w:val="22"/>
        </w:rPr>
      </w:pPr>
      <w:r>
        <w:rPr>
          <w:rFonts w:asciiTheme="minorHAnsi" w:hAnsiTheme="minorHAnsi" w:cstheme="minorHAnsi"/>
          <w:sz w:val="22"/>
          <w:szCs w:val="22"/>
        </w:rPr>
        <w:t>funkce</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předseda představenstva</w:t>
      </w:r>
    </w:p>
    <w:p w:rsidR="00811BDF" w:rsidRDefault="00811BDF" w:rsidP="00811BDF">
      <w:pPr>
        <w:ind w:left="4248" w:firstLine="708"/>
        <w:rPr>
          <w:rFonts w:asciiTheme="minorHAnsi" w:hAnsiTheme="minorHAnsi" w:cstheme="minorHAnsi"/>
          <w:sz w:val="22"/>
          <w:szCs w:val="22"/>
        </w:rPr>
      </w:pPr>
    </w:p>
    <w:p w:rsidR="00811BDF" w:rsidRDefault="00811BDF" w:rsidP="00811BDF">
      <w:pPr>
        <w:ind w:left="4248" w:firstLine="708"/>
        <w:rPr>
          <w:rFonts w:asciiTheme="minorHAnsi" w:hAnsiTheme="minorHAnsi" w:cstheme="minorHAnsi"/>
          <w:sz w:val="22"/>
          <w:szCs w:val="22"/>
        </w:rPr>
      </w:pPr>
    </w:p>
    <w:p w:rsidR="00811BDF" w:rsidRDefault="00811BDF" w:rsidP="00811BDF">
      <w:pPr>
        <w:ind w:left="4248" w:firstLine="708"/>
        <w:rPr>
          <w:rFonts w:asciiTheme="minorHAnsi" w:hAnsiTheme="minorHAnsi" w:cstheme="minorHAnsi"/>
          <w:sz w:val="22"/>
          <w:szCs w:val="22"/>
        </w:rPr>
      </w:pPr>
    </w:p>
    <w:p w:rsidR="00811BDF" w:rsidRDefault="00811BDF" w:rsidP="00811BDF">
      <w:pPr>
        <w:spacing w:after="120"/>
        <w:ind w:left="4248" w:firstLine="708"/>
        <w:rPr>
          <w:rFonts w:asciiTheme="minorHAnsi" w:hAnsiTheme="minorHAnsi" w:cstheme="minorHAnsi"/>
          <w:sz w:val="22"/>
          <w:szCs w:val="22"/>
        </w:rPr>
      </w:pPr>
      <w:r>
        <w:rPr>
          <w:rFonts w:asciiTheme="minorHAnsi" w:hAnsiTheme="minorHAnsi" w:cstheme="minorHAnsi"/>
          <w:sz w:val="22"/>
          <w:szCs w:val="22"/>
        </w:rPr>
        <w:t>………………………………………………</w:t>
      </w:r>
    </w:p>
    <w:p w:rsidR="00811BDF" w:rsidRDefault="00811BDF" w:rsidP="00811BDF">
      <w:pPr>
        <w:ind w:left="4247" w:firstLine="709"/>
        <w:rPr>
          <w:rFonts w:asciiTheme="minorHAnsi" w:hAnsiTheme="minorHAnsi" w:cstheme="minorHAnsi"/>
          <w:sz w:val="22"/>
          <w:szCs w:val="22"/>
        </w:rPr>
      </w:pPr>
      <w:r>
        <w:rPr>
          <w:rFonts w:asciiTheme="minorHAnsi" w:hAnsiTheme="minorHAnsi" w:cstheme="minorHAnsi"/>
          <w:sz w:val="22"/>
          <w:szCs w:val="22"/>
        </w:rPr>
        <w:t>MUDr. Jaroslav Novák, MBA</w:t>
      </w:r>
    </w:p>
    <w:p w:rsidR="00811BDF" w:rsidRPr="00A917A3" w:rsidRDefault="00811BDF" w:rsidP="00811BDF">
      <w:pPr>
        <w:ind w:left="4247" w:firstLine="709"/>
        <w:rPr>
          <w:rFonts w:asciiTheme="minorHAnsi" w:hAnsiTheme="minorHAnsi" w:cstheme="minorHAnsi"/>
          <w:sz w:val="22"/>
          <w:szCs w:val="22"/>
        </w:rPr>
      </w:pPr>
      <w:r>
        <w:rPr>
          <w:rFonts w:asciiTheme="minorHAnsi" w:hAnsiTheme="minorHAnsi" w:cstheme="minorHAnsi"/>
          <w:sz w:val="22"/>
          <w:szCs w:val="22"/>
        </w:rPr>
        <w:t>člen představenstva</w:t>
      </w:r>
    </w:p>
    <w:p w:rsidR="00811BDF" w:rsidRPr="00A917A3" w:rsidRDefault="00811BDF" w:rsidP="00811BDF">
      <w:pPr>
        <w:rPr>
          <w:rFonts w:asciiTheme="minorHAnsi" w:hAnsiTheme="minorHAnsi" w:cstheme="minorHAnsi"/>
          <w:sz w:val="22"/>
          <w:szCs w:val="22"/>
        </w:rPr>
      </w:pPr>
    </w:p>
    <w:sectPr w:rsidR="00811BDF" w:rsidRPr="00A917A3" w:rsidSect="009158F1">
      <w:footerReference w:type="default" r:id="rId8"/>
      <w:pgSz w:w="11906" w:h="16838"/>
      <w:pgMar w:top="1417" w:right="1417" w:bottom="1417" w:left="1417"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04259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611" w:rsidRDefault="00E35611">
      <w:r>
        <w:separator/>
      </w:r>
    </w:p>
  </w:endnote>
  <w:endnote w:type="continuationSeparator" w:id="0">
    <w:p w:rsidR="00E35611" w:rsidRDefault="00E356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B8B" w:rsidRPr="005705D0" w:rsidRDefault="00A34B8B" w:rsidP="00522F3C">
    <w:pPr>
      <w:pStyle w:val="Zpat"/>
      <w:jc w:val="right"/>
      <w:rPr>
        <w:rFonts w:asciiTheme="minorHAnsi" w:hAnsiTheme="minorHAnsi" w:cstheme="minorHAnsi"/>
        <w:b/>
        <w:sz w:val="16"/>
        <w:szCs w:val="16"/>
      </w:rPr>
    </w:pPr>
    <w:r w:rsidRPr="005705D0">
      <w:rPr>
        <w:rFonts w:asciiTheme="minorHAnsi" w:hAnsiTheme="minorHAnsi" w:cstheme="minorHAnsi"/>
        <w:b/>
        <w:sz w:val="16"/>
        <w:szCs w:val="16"/>
      </w:rPr>
      <w:t xml:space="preserve">Strana </w:t>
    </w:r>
    <w:r w:rsidR="004F230E" w:rsidRPr="005705D0">
      <w:rPr>
        <w:rFonts w:asciiTheme="minorHAnsi" w:hAnsiTheme="minorHAnsi" w:cstheme="minorHAnsi"/>
        <w:b/>
        <w:sz w:val="16"/>
        <w:szCs w:val="16"/>
      </w:rPr>
      <w:fldChar w:fldCharType="begin"/>
    </w:r>
    <w:r w:rsidRPr="005705D0">
      <w:rPr>
        <w:rFonts w:asciiTheme="minorHAnsi" w:hAnsiTheme="minorHAnsi" w:cstheme="minorHAnsi"/>
        <w:b/>
        <w:sz w:val="16"/>
        <w:szCs w:val="16"/>
      </w:rPr>
      <w:instrText xml:space="preserve"> PAGE </w:instrText>
    </w:r>
    <w:r w:rsidR="004F230E" w:rsidRPr="005705D0">
      <w:rPr>
        <w:rFonts w:asciiTheme="minorHAnsi" w:hAnsiTheme="minorHAnsi" w:cstheme="minorHAnsi"/>
        <w:b/>
        <w:sz w:val="16"/>
        <w:szCs w:val="16"/>
      </w:rPr>
      <w:fldChar w:fldCharType="separate"/>
    </w:r>
    <w:r w:rsidR="00AB3DA5">
      <w:rPr>
        <w:rFonts w:asciiTheme="minorHAnsi" w:hAnsiTheme="minorHAnsi" w:cstheme="minorHAnsi"/>
        <w:b/>
        <w:noProof/>
        <w:sz w:val="16"/>
        <w:szCs w:val="16"/>
      </w:rPr>
      <w:t>6</w:t>
    </w:r>
    <w:r w:rsidR="004F230E" w:rsidRPr="005705D0">
      <w:rPr>
        <w:rFonts w:asciiTheme="minorHAnsi" w:hAnsiTheme="minorHAnsi" w:cstheme="minorHAnsi"/>
        <w:b/>
        <w:sz w:val="16"/>
        <w:szCs w:val="16"/>
      </w:rPr>
      <w:fldChar w:fldCharType="end"/>
    </w:r>
    <w:r w:rsidRPr="005705D0">
      <w:rPr>
        <w:rFonts w:asciiTheme="minorHAnsi" w:hAnsiTheme="minorHAnsi" w:cstheme="minorHAnsi"/>
        <w:b/>
        <w:sz w:val="16"/>
        <w:szCs w:val="16"/>
      </w:rPr>
      <w:t xml:space="preserve"> (celkem </w:t>
    </w:r>
    <w:r w:rsidR="004F230E" w:rsidRPr="005705D0">
      <w:rPr>
        <w:rFonts w:asciiTheme="minorHAnsi" w:hAnsiTheme="minorHAnsi" w:cstheme="minorHAnsi"/>
        <w:b/>
        <w:sz w:val="16"/>
        <w:szCs w:val="16"/>
      </w:rPr>
      <w:fldChar w:fldCharType="begin"/>
    </w:r>
    <w:r w:rsidRPr="005705D0">
      <w:rPr>
        <w:rFonts w:asciiTheme="minorHAnsi" w:hAnsiTheme="minorHAnsi" w:cstheme="minorHAnsi"/>
        <w:b/>
        <w:sz w:val="16"/>
        <w:szCs w:val="16"/>
      </w:rPr>
      <w:instrText xml:space="preserve"> NUMPAGES </w:instrText>
    </w:r>
    <w:r w:rsidR="004F230E" w:rsidRPr="005705D0">
      <w:rPr>
        <w:rFonts w:asciiTheme="minorHAnsi" w:hAnsiTheme="minorHAnsi" w:cstheme="minorHAnsi"/>
        <w:b/>
        <w:sz w:val="16"/>
        <w:szCs w:val="16"/>
      </w:rPr>
      <w:fldChar w:fldCharType="separate"/>
    </w:r>
    <w:r w:rsidR="00AB3DA5">
      <w:rPr>
        <w:rFonts w:asciiTheme="minorHAnsi" w:hAnsiTheme="minorHAnsi" w:cstheme="minorHAnsi"/>
        <w:b/>
        <w:noProof/>
        <w:sz w:val="16"/>
        <w:szCs w:val="16"/>
      </w:rPr>
      <w:t>18</w:t>
    </w:r>
    <w:r w:rsidR="004F230E" w:rsidRPr="005705D0">
      <w:rPr>
        <w:rFonts w:asciiTheme="minorHAnsi" w:hAnsiTheme="minorHAnsi" w:cstheme="minorHAnsi"/>
        <w:b/>
        <w:sz w:val="16"/>
        <w:szCs w:val="16"/>
      </w:rPr>
      <w:fldChar w:fldCharType="end"/>
    </w:r>
    <w:r w:rsidRPr="005705D0">
      <w:rPr>
        <w:rFonts w:asciiTheme="minorHAnsi" w:hAnsiTheme="minorHAnsi" w:cstheme="minorHAnsi"/>
        <w:b/>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611" w:rsidRDefault="00E35611">
      <w:r>
        <w:separator/>
      </w:r>
    </w:p>
  </w:footnote>
  <w:footnote w:type="continuationSeparator" w:id="0">
    <w:p w:rsidR="00E35611" w:rsidRDefault="00E356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426173"/>
    <w:multiLevelType w:val="hybridMultilevel"/>
    <w:tmpl w:val="827A230A"/>
    <w:lvl w:ilvl="0" w:tplc="04050017">
      <w:start w:val="1"/>
      <w:numFmt w:val="lowerLetter"/>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
    <w:nsid w:val="147B5BA4"/>
    <w:multiLevelType w:val="multilevel"/>
    <w:tmpl w:val="5C50C77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F6B63B2"/>
    <w:multiLevelType w:val="hybridMultilevel"/>
    <w:tmpl w:val="CF1028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35A54304"/>
    <w:multiLevelType w:val="hybridMultilevel"/>
    <w:tmpl w:val="630A0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54C130D7"/>
    <w:multiLevelType w:val="multilevel"/>
    <w:tmpl w:val="D69803C6"/>
    <w:lvl w:ilvl="0">
      <w:start w:val="1"/>
      <w:numFmt w:val="decimal"/>
      <w:pStyle w:val="Smlouva1"/>
      <w:lvlText w:val="%1."/>
      <w:lvlJc w:val="left"/>
      <w:pPr>
        <w:tabs>
          <w:tab w:val="num" w:pos="360"/>
        </w:tabs>
        <w:ind w:left="360"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4123"/>
        </w:tabs>
        <w:ind w:left="4123"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5">
    <w:nsid w:val="5B9E07C5"/>
    <w:multiLevelType w:val="multilevel"/>
    <w:tmpl w:val="58923F86"/>
    <w:lvl w:ilvl="0">
      <w:start w:val="1"/>
      <w:numFmt w:val="decimal"/>
      <w:pStyle w:val="Nadpis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6">
    <w:nsid w:val="5C21286D"/>
    <w:multiLevelType w:val="multilevel"/>
    <w:tmpl w:val="103C33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65914B24"/>
    <w:multiLevelType w:val="hybridMultilevel"/>
    <w:tmpl w:val="DAC0A6B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nsid w:val="66F3361F"/>
    <w:multiLevelType w:val="hybridMultilevel"/>
    <w:tmpl w:val="827A230A"/>
    <w:lvl w:ilvl="0" w:tplc="04050017">
      <w:start w:val="1"/>
      <w:numFmt w:val="lowerLetter"/>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9">
    <w:nsid w:val="704E3BCC"/>
    <w:multiLevelType w:val="hybridMultilevel"/>
    <w:tmpl w:val="A34ABF0E"/>
    <w:lvl w:ilvl="0" w:tplc="1A86DE6E">
      <w:start w:val="1"/>
      <w:numFmt w:val="decimal"/>
      <w:lvlText w:val="3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0DD2378"/>
    <w:multiLevelType w:val="hybridMultilevel"/>
    <w:tmpl w:val="E2AA3D96"/>
    <w:lvl w:ilvl="0" w:tplc="D74C32C4">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7F984E76"/>
    <w:multiLevelType w:val="hybridMultilevel"/>
    <w:tmpl w:val="827A230A"/>
    <w:lvl w:ilvl="0" w:tplc="04050017">
      <w:start w:val="1"/>
      <w:numFmt w:val="lowerLetter"/>
      <w:lvlText w:val="%1)"/>
      <w:lvlJc w:val="left"/>
      <w:pPr>
        <w:ind w:left="644" w:hanging="360"/>
      </w:pPr>
      <w:rPr>
        <w:rFonts w:hint="default"/>
      </w:rPr>
    </w:lvl>
    <w:lvl w:ilvl="1" w:tplc="04050003" w:tentative="1">
      <w:start w:val="1"/>
      <w:numFmt w:val="bullet"/>
      <w:lvlText w:val="o"/>
      <w:lvlJc w:val="left"/>
      <w:pPr>
        <w:ind w:left="1364" w:hanging="360"/>
      </w:pPr>
      <w:rPr>
        <w:rFonts w:ascii="Courier New" w:hAnsi="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hint="default"/>
      </w:rPr>
    </w:lvl>
    <w:lvl w:ilvl="8" w:tplc="04050005" w:tentative="1">
      <w:start w:val="1"/>
      <w:numFmt w:val="bullet"/>
      <w:lvlText w:val=""/>
      <w:lvlJc w:val="left"/>
      <w:pPr>
        <w:ind w:left="6404" w:hanging="360"/>
      </w:pPr>
      <w:rPr>
        <w:rFonts w:ascii="Wingdings" w:hAnsi="Wingdings" w:hint="default"/>
      </w:rPr>
    </w:lvl>
  </w:abstractNum>
  <w:num w:numId="1">
    <w:abstractNumId w:val="5"/>
  </w:num>
  <w:num w:numId="2">
    <w:abstractNumId w:val="10"/>
  </w:num>
  <w:num w:numId="3">
    <w:abstractNumId w:val="6"/>
  </w:num>
  <w:num w:numId="4">
    <w:abstractNumId w:val="1"/>
  </w:num>
  <w:num w:numId="5">
    <w:abstractNumId w:val="4"/>
  </w:num>
  <w:num w:numId="6">
    <w:abstractNumId w:val="9"/>
  </w:num>
  <w:num w:numId="7">
    <w:abstractNumId w:val="11"/>
  </w:num>
  <w:num w:numId="8">
    <w:abstractNumId w:val="0"/>
  </w:num>
  <w:num w:numId="9">
    <w:abstractNumId w:val="8"/>
  </w:num>
  <w:num w:numId="10">
    <w:abstractNumId w:val="2"/>
  </w:num>
  <w:num w:numId="11">
    <w:abstractNumId w:val="7"/>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footnotePr>
    <w:footnote w:id="-1"/>
    <w:footnote w:id="0"/>
  </w:footnotePr>
  <w:endnotePr>
    <w:endnote w:id="-1"/>
    <w:endnote w:id="0"/>
  </w:endnotePr>
  <w:compat/>
  <w:rsids>
    <w:rsidRoot w:val="003A3820"/>
    <w:rsid w:val="00001DC4"/>
    <w:rsid w:val="00013E5B"/>
    <w:rsid w:val="00025341"/>
    <w:rsid w:val="000417C8"/>
    <w:rsid w:val="00053205"/>
    <w:rsid w:val="00060572"/>
    <w:rsid w:val="000657F9"/>
    <w:rsid w:val="0008282E"/>
    <w:rsid w:val="00094D28"/>
    <w:rsid w:val="00096CA2"/>
    <w:rsid w:val="000A05DE"/>
    <w:rsid w:val="000A2CC5"/>
    <w:rsid w:val="000C4FE9"/>
    <w:rsid w:val="000D4040"/>
    <w:rsid w:val="000D738F"/>
    <w:rsid w:val="000F2FC6"/>
    <w:rsid w:val="00100599"/>
    <w:rsid w:val="00103C7E"/>
    <w:rsid w:val="00110B89"/>
    <w:rsid w:val="0011178B"/>
    <w:rsid w:val="00114044"/>
    <w:rsid w:val="00116C6B"/>
    <w:rsid w:val="00120C35"/>
    <w:rsid w:val="00142B5E"/>
    <w:rsid w:val="001503DD"/>
    <w:rsid w:val="00154B25"/>
    <w:rsid w:val="00173E95"/>
    <w:rsid w:val="00190C45"/>
    <w:rsid w:val="0019647B"/>
    <w:rsid w:val="00197247"/>
    <w:rsid w:val="001A1DD8"/>
    <w:rsid w:val="001C09CC"/>
    <w:rsid w:val="001C6AAA"/>
    <w:rsid w:val="001D2F2A"/>
    <w:rsid w:val="001D514B"/>
    <w:rsid w:val="001E1D95"/>
    <w:rsid w:val="001F3A26"/>
    <w:rsid w:val="002265E9"/>
    <w:rsid w:val="00231659"/>
    <w:rsid w:val="00251148"/>
    <w:rsid w:val="002542F8"/>
    <w:rsid w:val="00255066"/>
    <w:rsid w:val="00262E14"/>
    <w:rsid w:val="00283FA9"/>
    <w:rsid w:val="002841BC"/>
    <w:rsid w:val="00291FA9"/>
    <w:rsid w:val="002A3365"/>
    <w:rsid w:val="002A6AA5"/>
    <w:rsid w:val="002B10D0"/>
    <w:rsid w:val="002B7E6E"/>
    <w:rsid w:val="002D6B95"/>
    <w:rsid w:val="002D6D1D"/>
    <w:rsid w:val="002E4170"/>
    <w:rsid w:val="002E4EC9"/>
    <w:rsid w:val="002F2C8D"/>
    <w:rsid w:val="002F70A9"/>
    <w:rsid w:val="003144EE"/>
    <w:rsid w:val="003225FD"/>
    <w:rsid w:val="00323FA4"/>
    <w:rsid w:val="003363CD"/>
    <w:rsid w:val="00347154"/>
    <w:rsid w:val="00377C8E"/>
    <w:rsid w:val="00386C5A"/>
    <w:rsid w:val="0038772C"/>
    <w:rsid w:val="003A3820"/>
    <w:rsid w:val="003A3D5A"/>
    <w:rsid w:val="003C543F"/>
    <w:rsid w:val="003E079C"/>
    <w:rsid w:val="003E3399"/>
    <w:rsid w:val="003E4CA9"/>
    <w:rsid w:val="003E4FD3"/>
    <w:rsid w:val="003E56FE"/>
    <w:rsid w:val="003E67A1"/>
    <w:rsid w:val="00412C32"/>
    <w:rsid w:val="00417E73"/>
    <w:rsid w:val="00430C03"/>
    <w:rsid w:val="004342FA"/>
    <w:rsid w:val="0044123C"/>
    <w:rsid w:val="00451858"/>
    <w:rsid w:val="00465CE8"/>
    <w:rsid w:val="00465D24"/>
    <w:rsid w:val="00474EA9"/>
    <w:rsid w:val="00482C84"/>
    <w:rsid w:val="00486359"/>
    <w:rsid w:val="00492809"/>
    <w:rsid w:val="004956BD"/>
    <w:rsid w:val="004A151C"/>
    <w:rsid w:val="004A2CBB"/>
    <w:rsid w:val="004A415A"/>
    <w:rsid w:val="004A6B2F"/>
    <w:rsid w:val="004B47CF"/>
    <w:rsid w:val="004D2D56"/>
    <w:rsid w:val="004D4379"/>
    <w:rsid w:val="004E125A"/>
    <w:rsid w:val="004F230E"/>
    <w:rsid w:val="004F5777"/>
    <w:rsid w:val="0050271D"/>
    <w:rsid w:val="00506DBD"/>
    <w:rsid w:val="00511A1F"/>
    <w:rsid w:val="005152D0"/>
    <w:rsid w:val="00521E83"/>
    <w:rsid w:val="00522F3C"/>
    <w:rsid w:val="00524002"/>
    <w:rsid w:val="005410C3"/>
    <w:rsid w:val="005621CA"/>
    <w:rsid w:val="00562C61"/>
    <w:rsid w:val="005705D0"/>
    <w:rsid w:val="005818B7"/>
    <w:rsid w:val="00583872"/>
    <w:rsid w:val="00590B87"/>
    <w:rsid w:val="005A1F3B"/>
    <w:rsid w:val="005A7FE4"/>
    <w:rsid w:val="005B5BCF"/>
    <w:rsid w:val="005C2102"/>
    <w:rsid w:val="005C614B"/>
    <w:rsid w:val="005E2B63"/>
    <w:rsid w:val="005E71A5"/>
    <w:rsid w:val="00621A2A"/>
    <w:rsid w:val="00624234"/>
    <w:rsid w:val="006257D1"/>
    <w:rsid w:val="00642117"/>
    <w:rsid w:val="006518F8"/>
    <w:rsid w:val="0065297B"/>
    <w:rsid w:val="0065473F"/>
    <w:rsid w:val="006568CC"/>
    <w:rsid w:val="006610A3"/>
    <w:rsid w:val="006620D4"/>
    <w:rsid w:val="00666901"/>
    <w:rsid w:val="0069081B"/>
    <w:rsid w:val="006B0900"/>
    <w:rsid w:val="006B50AF"/>
    <w:rsid w:val="006B5117"/>
    <w:rsid w:val="006C091A"/>
    <w:rsid w:val="006C7928"/>
    <w:rsid w:val="006D0460"/>
    <w:rsid w:val="006F1C2F"/>
    <w:rsid w:val="006F3306"/>
    <w:rsid w:val="00716602"/>
    <w:rsid w:val="00716CC1"/>
    <w:rsid w:val="00740599"/>
    <w:rsid w:val="007513F9"/>
    <w:rsid w:val="007607DF"/>
    <w:rsid w:val="00760B21"/>
    <w:rsid w:val="00761026"/>
    <w:rsid w:val="00795089"/>
    <w:rsid w:val="007A0664"/>
    <w:rsid w:val="007A0669"/>
    <w:rsid w:val="007B64D8"/>
    <w:rsid w:val="007D78E6"/>
    <w:rsid w:val="007E1424"/>
    <w:rsid w:val="007E6D09"/>
    <w:rsid w:val="007F3AB1"/>
    <w:rsid w:val="00801DE0"/>
    <w:rsid w:val="00807CA1"/>
    <w:rsid w:val="00810C5A"/>
    <w:rsid w:val="00811BDF"/>
    <w:rsid w:val="00822058"/>
    <w:rsid w:val="00823DCF"/>
    <w:rsid w:val="0087468D"/>
    <w:rsid w:val="00874B3A"/>
    <w:rsid w:val="00877B77"/>
    <w:rsid w:val="008844C4"/>
    <w:rsid w:val="0088760F"/>
    <w:rsid w:val="008906A0"/>
    <w:rsid w:val="008920E1"/>
    <w:rsid w:val="008935D7"/>
    <w:rsid w:val="008A143E"/>
    <w:rsid w:val="008A4E25"/>
    <w:rsid w:val="008A68D0"/>
    <w:rsid w:val="008B2849"/>
    <w:rsid w:val="008D6A81"/>
    <w:rsid w:val="008E3921"/>
    <w:rsid w:val="008F7326"/>
    <w:rsid w:val="00902B1D"/>
    <w:rsid w:val="00907874"/>
    <w:rsid w:val="009158F1"/>
    <w:rsid w:val="009400AC"/>
    <w:rsid w:val="00951B4D"/>
    <w:rsid w:val="009539AC"/>
    <w:rsid w:val="0096543C"/>
    <w:rsid w:val="00981865"/>
    <w:rsid w:val="00982E59"/>
    <w:rsid w:val="00984468"/>
    <w:rsid w:val="0098531E"/>
    <w:rsid w:val="009B3458"/>
    <w:rsid w:val="009C775C"/>
    <w:rsid w:val="009D47DB"/>
    <w:rsid w:val="009D530D"/>
    <w:rsid w:val="009E7BC7"/>
    <w:rsid w:val="009F0170"/>
    <w:rsid w:val="00A0060F"/>
    <w:rsid w:val="00A01262"/>
    <w:rsid w:val="00A04E74"/>
    <w:rsid w:val="00A101EA"/>
    <w:rsid w:val="00A20DFD"/>
    <w:rsid w:val="00A22080"/>
    <w:rsid w:val="00A2292A"/>
    <w:rsid w:val="00A30F1C"/>
    <w:rsid w:val="00A34B8B"/>
    <w:rsid w:val="00A509B7"/>
    <w:rsid w:val="00A709F4"/>
    <w:rsid w:val="00A818B6"/>
    <w:rsid w:val="00A84175"/>
    <w:rsid w:val="00A917A3"/>
    <w:rsid w:val="00AB2DC0"/>
    <w:rsid w:val="00AB3DA5"/>
    <w:rsid w:val="00AB544F"/>
    <w:rsid w:val="00AD378D"/>
    <w:rsid w:val="00AD4A2E"/>
    <w:rsid w:val="00AE4B9A"/>
    <w:rsid w:val="00AF6418"/>
    <w:rsid w:val="00B2272F"/>
    <w:rsid w:val="00B234F4"/>
    <w:rsid w:val="00B264C7"/>
    <w:rsid w:val="00B66E32"/>
    <w:rsid w:val="00B706FC"/>
    <w:rsid w:val="00B74A18"/>
    <w:rsid w:val="00BA1A8D"/>
    <w:rsid w:val="00BA2FF7"/>
    <w:rsid w:val="00BC1CAD"/>
    <w:rsid w:val="00BE455A"/>
    <w:rsid w:val="00BF4EA0"/>
    <w:rsid w:val="00C30592"/>
    <w:rsid w:val="00C30A93"/>
    <w:rsid w:val="00C3604B"/>
    <w:rsid w:val="00C37EA2"/>
    <w:rsid w:val="00C57CB5"/>
    <w:rsid w:val="00C6518E"/>
    <w:rsid w:val="00C72BC8"/>
    <w:rsid w:val="00C876E7"/>
    <w:rsid w:val="00C91285"/>
    <w:rsid w:val="00C92777"/>
    <w:rsid w:val="00CA0374"/>
    <w:rsid w:val="00CA1044"/>
    <w:rsid w:val="00CA4D75"/>
    <w:rsid w:val="00CB28CD"/>
    <w:rsid w:val="00CB372B"/>
    <w:rsid w:val="00CB7E29"/>
    <w:rsid w:val="00CD6D80"/>
    <w:rsid w:val="00CD74F2"/>
    <w:rsid w:val="00CE7E42"/>
    <w:rsid w:val="00D04781"/>
    <w:rsid w:val="00D13EC5"/>
    <w:rsid w:val="00D34382"/>
    <w:rsid w:val="00D44A0E"/>
    <w:rsid w:val="00D44EA4"/>
    <w:rsid w:val="00D62876"/>
    <w:rsid w:val="00D638F7"/>
    <w:rsid w:val="00D743C1"/>
    <w:rsid w:val="00D7566F"/>
    <w:rsid w:val="00DB4ECE"/>
    <w:rsid w:val="00DE6D47"/>
    <w:rsid w:val="00DF1F18"/>
    <w:rsid w:val="00DF572F"/>
    <w:rsid w:val="00E03FE6"/>
    <w:rsid w:val="00E07B93"/>
    <w:rsid w:val="00E16E97"/>
    <w:rsid w:val="00E35611"/>
    <w:rsid w:val="00E44030"/>
    <w:rsid w:val="00E55F11"/>
    <w:rsid w:val="00E65E65"/>
    <w:rsid w:val="00E67BC9"/>
    <w:rsid w:val="00E8246D"/>
    <w:rsid w:val="00EA4345"/>
    <w:rsid w:val="00EB32FD"/>
    <w:rsid w:val="00ED00D4"/>
    <w:rsid w:val="00ED3E5B"/>
    <w:rsid w:val="00EE7392"/>
    <w:rsid w:val="00F05E2F"/>
    <w:rsid w:val="00F31190"/>
    <w:rsid w:val="00F36B8F"/>
    <w:rsid w:val="00F407A4"/>
    <w:rsid w:val="00F42067"/>
    <w:rsid w:val="00F50A60"/>
    <w:rsid w:val="00F5334B"/>
    <w:rsid w:val="00F578E6"/>
    <w:rsid w:val="00F64D76"/>
    <w:rsid w:val="00F67C49"/>
    <w:rsid w:val="00F72730"/>
    <w:rsid w:val="00F90996"/>
    <w:rsid w:val="00F91FF9"/>
    <w:rsid w:val="00F9412A"/>
    <w:rsid w:val="00FA07AF"/>
    <w:rsid w:val="00FA79A5"/>
    <w:rsid w:val="00FA7BF7"/>
    <w:rsid w:val="00FB4E32"/>
    <w:rsid w:val="00FD6832"/>
    <w:rsid w:val="00FF04C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allout"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3820"/>
    <w:pPr>
      <w:jc w:val="both"/>
    </w:pPr>
    <w:rPr>
      <w:rFonts w:ascii="Times New Roman" w:eastAsia="Times New Roman" w:hAnsi="Times New Roman"/>
      <w:szCs w:val="24"/>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
    <w:next w:val="Normln"/>
    <w:link w:val="Nadpis1Char"/>
    <w:qFormat/>
    <w:rsid w:val="003A3820"/>
    <w:pPr>
      <w:keepNext/>
      <w:numPr>
        <w:numId w:val="1"/>
      </w:numPr>
      <w:spacing w:before="240" w:after="60"/>
      <w:outlineLvl w:val="0"/>
    </w:pPr>
    <w:rPr>
      <w:rFonts w:ascii="Arial" w:hAnsi="Arial" w:cs="Arial"/>
      <w:b/>
      <w:bCs/>
      <w:kern w:val="32"/>
      <w:sz w:val="32"/>
      <w:szCs w:val="32"/>
    </w:rPr>
  </w:style>
  <w:style w:type="paragraph" w:styleId="Nadpis2">
    <w:name w:val="heading 2"/>
    <w:aliases w:val="H2,Podkapitola1,hlavicka,V_Head2,h2,l2,Courseware #,2,sub-sect,A,no section,section header,21,sub-sect1,22,sub-sect2,23,sub-sect3,24,sub-sect4,25,sub-sect5,F2,F21,ASAPHeading 2,Nadpis kapitoly,0Überschrift 2,1Überschrift 2,2Überschrift 2"/>
    <w:basedOn w:val="Normln"/>
    <w:next w:val="Normln"/>
    <w:link w:val="Nadpis2Char"/>
    <w:qFormat/>
    <w:rsid w:val="003A3820"/>
    <w:pPr>
      <w:widowControl w:val="0"/>
      <w:spacing w:before="240" w:after="120"/>
      <w:outlineLvl w:val="1"/>
    </w:pPr>
    <w:rPr>
      <w:rFonts w:ascii="Courier New" w:hAnsi="Courier New" w:cs="Courier New"/>
      <w:b/>
      <w:iCs/>
      <w:sz w:val="22"/>
      <w:szCs w:val="20"/>
      <w:u w:val="singl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
    <w:next w:val="Normln"/>
    <w:link w:val="Nadpis3Char"/>
    <w:autoRedefine/>
    <w:qFormat/>
    <w:rsid w:val="003A3820"/>
    <w:pPr>
      <w:numPr>
        <w:ilvl w:val="2"/>
        <w:numId w:val="1"/>
      </w:numPr>
      <w:tabs>
        <w:tab w:val="clear" w:pos="720"/>
      </w:tabs>
      <w:spacing w:after="120"/>
      <w:ind w:left="0" w:firstLine="0"/>
      <w:outlineLvl w:val="2"/>
    </w:pPr>
    <w:rPr>
      <w:rFonts w:ascii="Arial" w:hAnsi="Arial" w:cs="Arial"/>
      <w:bCs/>
      <w:sz w:val="24"/>
      <w:szCs w:val="26"/>
    </w:r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
    <w:next w:val="Normln"/>
    <w:link w:val="Nadpis4Char"/>
    <w:qFormat/>
    <w:rsid w:val="003A3820"/>
    <w:pPr>
      <w:keepNext/>
      <w:numPr>
        <w:ilvl w:val="3"/>
        <w:numId w:val="1"/>
      </w:numPr>
      <w:spacing w:before="240" w:after="60"/>
      <w:outlineLvl w:val="3"/>
    </w:pPr>
    <w:rPr>
      <w:b/>
      <w:bCs/>
      <w:sz w:val="28"/>
      <w:szCs w:val="28"/>
    </w:r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
    <w:next w:val="Normln"/>
    <w:link w:val="Nadpis5Char"/>
    <w:qFormat/>
    <w:rsid w:val="003A3820"/>
    <w:pPr>
      <w:numPr>
        <w:ilvl w:val="4"/>
        <w:numId w:val="1"/>
      </w:numPr>
      <w:spacing w:before="240" w:after="60"/>
      <w:outlineLvl w:val="4"/>
    </w:pPr>
    <w:rPr>
      <w:b/>
      <w:bCs/>
      <w:i/>
      <w:iCs/>
      <w:sz w:val="26"/>
      <w:szCs w:val="26"/>
    </w:rPr>
  </w:style>
  <w:style w:type="paragraph" w:styleId="Nadpis6">
    <w:name w:val="heading 6"/>
    <w:aliases w:val="h6,l6,hsm"/>
    <w:basedOn w:val="Normln"/>
    <w:next w:val="Normln"/>
    <w:link w:val="Nadpis6Char"/>
    <w:qFormat/>
    <w:rsid w:val="003A3820"/>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3A3820"/>
    <w:pPr>
      <w:numPr>
        <w:ilvl w:val="6"/>
        <w:numId w:val="1"/>
      </w:numPr>
      <w:spacing w:before="240" w:after="60"/>
      <w:outlineLvl w:val="6"/>
    </w:pPr>
    <w:rPr>
      <w:sz w:val="24"/>
    </w:rPr>
  </w:style>
  <w:style w:type="paragraph" w:styleId="Nadpis8">
    <w:name w:val="heading 8"/>
    <w:basedOn w:val="Normln"/>
    <w:next w:val="Normln"/>
    <w:link w:val="Nadpis8Char"/>
    <w:qFormat/>
    <w:rsid w:val="003A3820"/>
    <w:pPr>
      <w:numPr>
        <w:ilvl w:val="7"/>
        <w:numId w:val="1"/>
      </w:numPr>
      <w:spacing w:before="240" w:after="60"/>
      <w:outlineLvl w:val="7"/>
    </w:pPr>
    <w:rPr>
      <w:i/>
      <w:iCs/>
      <w:sz w:val="24"/>
    </w:rPr>
  </w:style>
  <w:style w:type="paragraph" w:styleId="Nadpis9">
    <w:name w:val="heading 9"/>
    <w:basedOn w:val="Normln"/>
    <w:next w:val="Normln"/>
    <w:link w:val="Nadpis9Char"/>
    <w:qFormat/>
    <w:rsid w:val="003A3820"/>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link w:val="Nadpis1"/>
    <w:rsid w:val="003A3820"/>
    <w:rPr>
      <w:rFonts w:ascii="Arial" w:eastAsia="Times New Roman" w:hAnsi="Arial" w:cs="Arial"/>
      <w:b/>
      <w:bCs/>
      <w:kern w:val="32"/>
      <w:sz w:val="32"/>
      <w:szCs w:val="32"/>
      <w:lang w:eastAsia="cs-CZ"/>
    </w:rPr>
  </w:style>
  <w:style w:type="character" w:customStyle="1" w:styleId="Nadpis2Char">
    <w:name w:val="Nadpis 2 Char"/>
    <w:aliases w:val="H2 Char,Podkapitola1 Char,hlavicka Char,V_Head2 Char,h2 Char,l2 Char,Courseware # Char,2 Char,sub-sect Char,A Char,no section Char,section header Char,21 Char,sub-sect1 Char,22 Char,sub-sect2 Char,23 Char,sub-sect3 Char,24 Char,25 Char"/>
    <w:link w:val="Nadpis2"/>
    <w:rsid w:val="003A3820"/>
    <w:rPr>
      <w:rFonts w:ascii="Courier New" w:eastAsia="Times New Roman" w:hAnsi="Courier New" w:cs="Courier New"/>
      <w:b/>
      <w:iCs/>
      <w:szCs w:val="20"/>
      <w:u w:val="single"/>
      <w:lang w:eastAsia="cs-CZ"/>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link w:val="Nadpis3"/>
    <w:rsid w:val="003A3820"/>
    <w:rPr>
      <w:rFonts w:ascii="Arial" w:eastAsia="Times New Roman" w:hAnsi="Arial" w:cs="Arial"/>
      <w:bCs/>
      <w:sz w:val="24"/>
      <w:szCs w:val="26"/>
      <w:lang w:eastAsia="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link w:val="Nadpis4"/>
    <w:rsid w:val="003A3820"/>
    <w:rPr>
      <w:rFonts w:ascii="Times New Roman" w:eastAsia="Times New Roman" w:hAnsi="Times New Roman" w:cs="Times New Roman"/>
      <w:b/>
      <w:bCs/>
      <w:sz w:val="28"/>
      <w:szCs w:val="28"/>
      <w:lang w:eastAsia="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link w:val="Nadpis5"/>
    <w:rsid w:val="003A3820"/>
    <w:rPr>
      <w:rFonts w:ascii="Times New Roman" w:eastAsia="Times New Roman" w:hAnsi="Times New Roman" w:cs="Times New Roman"/>
      <w:b/>
      <w:bCs/>
      <w:i/>
      <w:iCs/>
      <w:sz w:val="26"/>
      <w:szCs w:val="26"/>
      <w:lang w:eastAsia="cs-CZ"/>
    </w:rPr>
  </w:style>
  <w:style w:type="character" w:customStyle="1" w:styleId="Nadpis6Char">
    <w:name w:val="Nadpis 6 Char"/>
    <w:aliases w:val="h6 Char,l6 Char,hsm Char"/>
    <w:link w:val="Nadpis6"/>
    <w:rsid w:val="003A3820"/>
    <w:rPr>
      <w:rFonts w:ascii="Times New Roman" w:eastAsia="Times New Roman" w:hAnsi="Times New Roman" w:cs="Times New Roman"/>
      <w:b/>
      <w:bCs/>
      <w:lang w:eastAsia="cs-CZ"/>
    </w:rPr>
  </w:style>
  <w:style w:type="character" w:customStyle="1" w:styleId="Nadpis7Char">
    <w:name w:val="Nadpis 7 Char"/>
    <w:link w:val="Nadpis7"/>
    <w:rsid w:val="003A3820"/>
    <w:rPr>
      <w:rFonts w:ascii="Times New Roman" w:eastAsia="Times New Roman" w:hAnsi="Times New Roman" w:cs="Times New Roman"/>
      <w:sz w:val="24"/>
      <w:szCs w:val="24"/>
      <w:lang w:eastAsia="cs-CZ"/>
    </w:rPr>
  </w:style>
  <w:style w:type="character" w:customStyle="1" w:styleId="Nadpis8Char">
    <w:name w:val="Nadpis 8 Char"/>
    <w:link w:val="Nadpis8"/>
    <w:rsid w:val="003A3820"/>
    <w:rPr>
      <w:rFonts w:ascii="Times New Roman" w:eastAsia="Times New Roman" w:hAnsi="Times New Roman" w:cs="Times New Roman"/>
      <w:i/>
      <w:iCs/>
      <w:sz w:val="24"/>
      <w:szCs w:val="24"/>
      <w:lang w:eastAsia="cs-CZ"/>
    </w:rPr>
  </w:style>
  <w:style w:type="character" w:customStyle="1" w:styleId="Nadpis9Char">
    <w:name w:val="Nadpis 9 Char"/>
    <w:link w:val="Nadpis9"/>
    <w:rsid w:val="003A3820"/>
    <w:rPr>
      <w:rFonts w:ascii="Arial" w:eastAsia="Times New Roman" w:hAnsi="Arial" w:cs="Arial"/>
      <w:lang w:eastAsia="cs-CZ"/>
    </w:rPr>
  </w:style>
  <w:style w:type="paragraph" w:styleId="Obsah1">
    <w:name w:val="toc 1"/>
    <w:basedOn w:val="Normln"/>
    <w:next w:val="Normln"/>
    <w:autoRedefine/>
    <w:semiHidden/>
    <w:rsid w:val="003A3820"/>
    <w:pPr>
      <w:spacing w:after="120"/>
    </w:pPr>
    <w:rPr>
      <w:sz w:val="24"/>
    </w:rPr>
  </w:style>
  <w:style w:type="paragraph" w:styleId="Zkladntext">
    <w:name w:val="Body Text"/>
    <w:basedOn w:val="Normln"/>
    <w:link w:val="ZkladntextChar"/>
    <w:rsid w:val="003A3820"/>
    <w:rPr>
      <w:rFonts w:ascii="Arial" w:hAnsi="Arial" w:cs="Arial"/>
      <w:sz w:val="24"/>
    </w:rPr>
  </w:style>
  <w:style w:type="character" w:customStyle="1" w:styleId="ZkladntextChar">
    <w:name w:val="Základní text Char"/>
    <w:link w:val="Zkladntext"/>
    <w:rsid w:val="003A3820"/>
    <w:rPr>
      <w:rFonts w:ascii="Arial" w:eastAsia="Times New Roman" w:hAnsi="Arial" w:cs="Arial"/>
      <w:sz w:val="24"/>
      <w:szCs w:val="24"/>
      <w:lang w:eastAsia="cs-CZ"/>
    </w:rPr>
  </w:style>
  <w:style w:type="paragraph" w:styleId="Zhlav">
    <w:name w:val="header"/>
    <w:basedOn w:val="Normln"/>
    <w:link w:val="ZhlavChar"/>
    <w:rsid w:val="003A3820"/>
    <w:pPr>
      <w:tabs>
        <w:tab w:val="center" w:pos="4536"/>
        <w:tab w:val="right" w:pos="9072"/>
      </w:tabs>
    </w:pPr>
  </w:style>
  <w:style w:type="character" w:customStyle="1" w:styleId="ZhlavChar">
    <w:name w:val="Záhlaví Char"/>
    <w:link w:val="Zhlav"/>
    <w:rsid w:val="003A3820"/>
    <w:rPr>
      <w:rFonts w:ascii="Times New Roman" w:eastAsia="Times New Roman" w:hAnsi="Times New Roman" w:cs="Times New Roman"/>
      <w:sz w:val="20"/>
      <w:szCs w:val="24"/>
      <w:lang w:eastAsia="cs-CZ"/>
    </w:rPr>
  </w:style>
  <w:style w:type="character" w:customStyle="1" w:styleId="platne1">
    <w:name w:val="platne1"/>
    <w:rsid w:val="003A3820"/>
  </w:style>
  <w:style w:type="paragraph" w:styleId="Zkladntextodsazen">
    <w:name w:val="Body Text Indent"/>
    <w:basedOn w:val="Normln"/>
    <w:link w:val="ZkladntextodsazenChar"/>
    <w:rsid w:val="003A3820"/>
    <w:pPr>
      <w:ind w:left="360" w:hanging="360"/>
    </w:pPr>
    <w:rPr>
      <w:rFonts w:ascii="Arial" w:hAnsi="Arial" w:cs="Arial"/>
      <w:sz w:val="24"/>
    </w:rPr>
  </w:style>
  <w:style w:type="character" w:customStyle="1" w:styleId="ZkladntextodsazenChar">
    <w:name w:val="Základní text odsazený Char"/>
    <w:link w:val="Zkladntextodsazen"/>
    <w:rsid w:val="003A3820"/>
    <w:rPr>
      <w:rFonts w:ascii="Arial" w:eastAsia="Times New Roman" w:hAnsi="Arial" w:cs="Arial"/>
      <w:sz w:val="24"/>
      <w:szCs w:val="24"/>
      <w:lang w:eastAsia="cs-CZ"/>
    </w:rPr>
  </w:style>
  <w:style w:type="paragraph" w:customStyle="1" w:styleId="Nzevsmlouvy">
    <w:name w:val="Název smlouvy"/>
    <w:basedOn w:val="Normln"/>
    <w:rsid w:val="003A3820"/>
    <w:pPr>
      <w:spacing w:line="280" w:lineRule="atLeast"/>
      <w:jc w:val="center"/>
    </w:pPr>
    <w:rPr>
      <w:rFonts w:ascii="Garamond" w:hAnsi="Garamond"/>
      <w:b/>
      <w:sz w:val="52"/>
      <w:szCs w:val="20"/>
    </w:rPr>
  </w:style>
  <w:style w:type="paragraph" w:customStyle="1" w:styleId="Prohlen">
    <w:name w:val="Prohlášení"/>
    <w:basedOn w:val="Normln"/>
    <w:rsid w:val="003A3820"/>
    <w:pPr>
      <w:spacing w:line="280" w:lineRule="atLeast"/>
      <w:jc w:val="center"/>
    </w:pPr>
    <w:rPr>
      <w:rFonts w:ascii="Garamond" w:hAnsi="Garamond"/>
      <w:b/>
      <w:sz w:val="24"/>
      <w:szCs w:val="20"/>
    </w:rPr>
  </w:style>
  <w:style w:type="character" w:styleId="Zvraznn">
    <w:name w:val="Emphasis"/>
    <w:qFormat/>
    <w:rsid w:val="003A3820"/>
    <w:rPr>
      <w:i/>
      <w:iCs/>
    </w:rPr>
  </w:style>
  <w:style w:type="paragraph" w:customStyle="1" w:styleId="Identifikacestran">
    <w:name w:val="Identifikace stran"/>
    <w:basedOn w:val="Normln"/>
    <w:rsid w:val="003A3820"/>
    <w:pPr>
      <w:spacing w:line="280" w:lineRule="atLeast"/>
      <w:jc w:val="center"/>
    </w:pPr>
    <w:rPr>
      <w:rFonts w:ascii="Garamond" w:hAnsi="Garamond"/>
      <w:sz w:val="24"/>
      <w:szCs w:val="20"/>
    </w:rPr>
  </w:style>
  <w:style w:type="paragraph" w:styleId="Zkladntext2">
    <w:name w:val="Body Text 2"/>
    <w:basedOn w:val="Normln"/>
    <w:link w:val="Zkladntext2Char"/>
    <w:uiPriority w:val="99"/>
    <w:semiHidden/>
    <w:unhideWhenUsed/>
    <w:rsid w:val="003A3820"/>
    <w:pPr>
      <w:spacing w:after="120" w:line="480" w:lineRule="auto"/>
    </w:pPr>
  </w:style>
  <w:style w:type="character" w:customStyle="1" w:styleId="Zkladntext2Char">
    <w:name w:val="Základní text 2 Char"/>
    <w:link w:val="Zkladntext2"/>
    <w:uiPriority w:val="99"/>
    <w:semiHidden/>
    <w:rsid w:val="003A3820"/>
    <w:rPr>
      <w:rFonts w:ascii="Times New Roman" w:eastAsia="Times New Roman" w:hAnsi="Times New Roman" w:cs="Times New Roman"/>
      <w:sz w:val="20"/>
      <w:szCs w:val="24"/>
      <w:lang w:eastAsia="cs-CZ"/>
    </w:rPr>
  </w:style>
  <w:style w:type="paragraph" w:customStyle="1" w:styleId="odsazfurt">
    <w:name w:val="odsaz furt"/>
    <w:basedOn w:val="Normln"/>
    <w:rsid w:val="003A3820"/>
    <w:pPr>
      <w:ind w:left="284"/>
    </w:pPr>
    <w:rPr>
      <w:color w:val="000000"/>
      <w:szCs w:val="20"/>
    </w:rPr>
  </w:style>
  <w:style w:type="paragraph" w:styleId="Zpat">
    <w:name w:val="footer"/>
    <w:basedOn w:val="Normln"/>
    <w:link w:val="ZpatChar"/>
    <w:rsid w:val="003A3820"/>
    <w:pPr>
      <w:tabs>
        <w:tab w:val="center" w:pos="4536"/>
        <w:tab w:val="right" w:pos="9072"/>
      </w:tabs>
    </w:pPr>
  </w:style>
  <w:style w:type="character" w:customStyle="1" w:styleId="ZpatChar">
    <w:name w:val="Zápatí Char"/>
    <w:link w:val="Zpat"/>
    <w:rsid w:val="003A3820"/>
    <w:rPr>
      <w:rFonts w:ascii="Times New Roman" w:eastAsia="Times New Roman" w:hAnsi="Times New Roman" w:cs="Times New Roman"/>
      <w:sz w:val="20"/>
      <w:szCs w:val="24"/>
      <w:lang w:eastAsia="cs-CZ"/>
    </w:rPr>
  </w:style>
  <w:style w:type="paragraph" w:customStyle="1" w:styleId="Ploha">
    <w:name w:val="Příloha"/>
    <w:basedOn w:val="Normln"/>
    <w:rsid w:val="003A3820"/>
    <w:pPr>
      <w:spacing w:line="280" w:lineRule="atLeast"/>
      <w:jc w:val="center"/>
    </w:pPr>
    <w:rPr>
      <w:rFonts w:ascii="Garamond" w:hAnsi="Garamond"/>
      <w:b/>
      <w:sz w:val="36"/>
      <w:szCs w:val="20"/>
    </w:rPr>
  </w:style>
  <w:style w:type="paragraph" w:customStyle="1" w:styleId="Smluvnstrana">
    <w:name w:val="Smluvní strana"/>
    <w:basedOn w:val="Normln"/>
    <w:rsid w:val="003A3820"/>
    <w:pPr>
      <w:spacing w:line="280" w:lineRule="atLeast"/>
      <w:jc w:val="center"/>
    </w:pPr>
    <w:rPr>
      <w:rFonts w:ascii="Garamond" w:hAnsi="Garamond"/>
      <w:b/>
      <w:sz w:val="28"/>
      <w:szCs w:val="20"/>
    </w:rPr>
  </w:style>
  <w:style w:type="paragraph" w:styleId="Textbubliny">
    <w:name w:val="Balloon Text"/>
    <w:basedOn w:val="Normln"/>
    <w:link w:val="TextbublinyChar"/>
    <w:semiHidden/>
    <w:rsid w:val="008A4E25"/>
    <w:rPr>
      <w:rFonts w:ascii="Tahoma" w:hAnsi="Tahoma" w:cs="Tahoma"/>
      <w:sz w:val="16"/>
      <w:szCs w:val="16"/>
    </w:rPr>
  </w:style>
  <w:style w:type="paragraph" w:customStyle="1" w:styleId="Smlouva1">
    <w:name w:val="Smlouva1"/>
    <w:basedOn w:val="Nadpis1"/>
    <w:next w:val="Smlouva2"/>
    <w:qFormat/>
    <w:rsid w:val="004A415A"/>
    <w:pPr>
      <w:numPr>
        <w:numId w:val="5"/>
      </w:numPr>
      <w:spacing w:after="120"/>
      <w:jc w:val="left"/>
    </w:pPr>
    <w:rPr>
      <w:rFonts w:ascii="Verdana" w:hAnsi="Verdana" w:cs="Times New Roman"/>
      <w:sz w:val="28"/>
    </w:rPr>
  </w:style>
  <w:style w:type="paragraph" w:customStyle="1" w:styleId="Smlouva2">
    <w:name w:val="Smlouva2"/>
    <w:basedOn w:val="Smlouva1"/>
    <w:qFormat/>
    <w:rsid w:val="004A415A"/>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4A415A"/>
    <w:pPr>
      <w:numPr>
        <w:ilvl w:val="2"/>
      </w:numPr>
      <w:spacing w:before="0"/>
      <w:ind w:left="720"/>
      <w:jc w:val="both"/>
      <w:outlineLvl w:val="2"/>
    </w:pPr>
    <w:rPr>
      <w:b w:val="0"/>
      <w:sz w:val="20"/>
    </w:rPr>
  </w:style>
  <w:style w:type="character" w:styleId="Odkaznakoment">
    <w:name w:val="annotation reference"/>
    <w:uiPriority w:val="99"/>
    <w:semiHidden/>
    <w:unhideWhenUsed/>
    <w:rsid w:val="0065297B"/>
    <w:rPr>
      <w:sz w:val="16"/>
      <w:szCs w:val="16"/>
    </w:rPr>
  </w:style>
  <w:style w:type="paragraph" w:styleId="Textkomente">
    <w:name w:val="annotation text"/>
    <w:basedOn w:val="Normln"/>
    <w:link w:val="TextkomenteChar"/>
    <w:uiPriority w:val="99"/>
    <w:semiHidden/>
    <w:unhideWhenUsed/>
    <w:rsid w:val="0065297B"/>
    <w:rPr>
      <w:szCs w:val="20"/>
    </w:rPr>
  </w:style>
  <w:style w:type="character" w:customStyle="1" w:styleId="TextkomenteChar">
    <w:name w:val="Text komentáře Char"/>
    <w:link w:val="Textkomente"/>
    <w:uiPriority w:val="99"/>
    <w:semiHidden/>
    <w:rsid w:val="0065297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65297B"/>
    <w:rPr>
      <w:b/>
      <w:bCs/>
    </w:rPr>
  </w:style>
  <w:style w:type="character" w:customStyle="1" w:styleId="PedmtkomenteChar">
    <w:name w:val="Předmět komentáře Char"/>
    <w:link w:val="Pedmtkomente"/>
    <w:uiPriority w:val="99"/>
    <w:semiHidden/>
    <w:rsid w:val="0065297B"/>
    <w:rPr>
      <w:rFonts w:ascii="Times New Roman" w:eastAsia="Times New Roman" w:hAnsi="Times New Roman"/>
      <w:b/>
      <w:bCs/>
    </w:rPr>
  </w:style>
  <w:style w:type="table" w:styleId="Mkatabulky">
    <w:name w:val="Table Grid"/>
    <w:basedOn w:val="Normlntabulka"/>
    <w:uiPriority w:val="59"/>
    <w:rsid w:val="008920E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bublinyChar">
    <w:name w:val="Text bubliny Char"/>
    <w:basedOn w:val="Standardnpsmoodstavce"/>
    <w:link w:val="Textbubliny"/>
    <w:semiHidden/>
    <w:rsid w:val="00F72730"/>
    <w:rPr>
      <w:rFonts w:ascii="Tahoma" w:eastAsia="Times New Roman" w:hAnsi="Tahoma" w:cs="Tahoma"/>
      <w:sz w:val="16"/>
      <w:szCs w:val="16"/>
    </w:rPr>
  </w:style>
  <w:style w:type="paragraph" w:styleId="Odstavecseseznamem">
    <w:name w:val="List Paragraph"/>
    <w:basedOn w:val="Normln"/>
    <w:uiPriority w:val="34"/>
    <w:qFormat/>
    <w:rsid w:val="00F67C49"/>
    <w:pPr>
      <w:spacing w:after="200" w:line="276" w:lineRule="auto"/>
      <w:ind w:left="720"/>
      <w:contextualSpacing/>
      <w:jc w:val="left"/>
    </w:pPr>
    <w:rPr>
      <w:rFonts w:asciiTheme="minorHAnsi" w:eastAsiaTheme="minorEastAsia"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6804799">
      <w:bodyDiv w:val="1"/>
      <w:marLeft w:val="0"/>
      <w:marRight w:val="0"/>
      <w:marTop w:val="0"/>
      <w:marBottom w:val="0"/>
      <w:divBdr>
        <w:top w:val="none" w:sz="0" w:space="0" w:color="auto"/>
        <w:left w:val="none" w:sz="0" w:space="0" w:color="auto"/>
        <w:bottom w:val="none" w:sz="0" w:space="0" w:color="auto"/>
        <w:right w:val="none" w:sz="0" w:space="0" w:color="auto"/>
      </w:divBdr>
    </w:div>
    <w:div w:id="1451851462">
      <w:bodyDiv w:val="1"/>
      <w:marLeft w:val="0"/>
      <w:marRight w:val="0"/>
      <w:marTop w:val="0"/>
      <w:marBottom w:val="0"/>
      <w:divBdr>
        <w:top w:val="none" w:sz="0" w:space="0" w:color="auto"/>
        <w:left w:val="none" w:sz="0" w:space="0" w:color="auto"/>
        <w:bottom w:val="none" w:sz="0" w:space="0" w:color="auto"/>
        <w:right w:val="none" w:sz="0" w:space="0" w:color="auto"/>
      </w:divBdr>
    </w:div>
    <w:div w:id="183078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9300B-41C4-44B4-962E-E79526223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18</Pages>
  <Words>6407</Words>
  <Characters>37803</Characters>
  <Application>Microsoft Office Word</Application>
  <DocSecurity>0</DocSecurity>
  <Lines>315</Lines>
  <Paragraphs>88</Paragraphs>
  <ScaleCrop>false</ScaleCrop>
  <HeadingPairs>
    <vt:vector size="2" baseType="variant">
      <vt:variant>
        <vt:lpstr>Název</vt:lpstr>
      </vt:variant>
      <vt:variant>
        <vt:i4>1</vt:i4>
      </vt:variant>
    </vt:vector>
  </HeadingPairs>
  <TitlesOfParts>
    <vt:vector size="1" baseType="lpstr">
      <vt:lpstr>RÁMCOVÁ KUPNÍ SMLOUVA</vt:lpstr>
    </vt:vector>
  </TitlesOfParts>
  <Company>AK Papež, Jarušek &amp; Volmanová</Company>
  <LinksUpToDate>false</LinksUpToDate>
  <CharactersWithSpaces>44122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KUPNÍ SMLOUVA</dc:title>
  <dc:creator>Jiří Jarušek</dc:creator>
  <cp:lastModifiedBy>Petr</cp:lastModifiedBy>
  <cp:revision>4</cp:revision>
  <cp:lastPrinted>2018-01-04T09:25:00Z</cp:lastPrinted>
  <dcterms:created xsi:type="dcterms:W3CDTF">2018-01-15T12:17:00Z</dcterms:created>
  <dcterms:modified xsi:type="dcterms:W3CDTF">2018-01-15T12:24:00Z</dcterms:modified>
</cp:coreProperties>
</file>